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07958" w14:textId="77777777" w:rsidR="006B3335" w:rsidRDefault="006B3335" w:rsidP="006B3335"/>
    <w:p w14:paraId="25DD548D" w14:textId="66266AD3" w:rsidR="00517168" w:rsidRPr="00517168" w:rsidRDefault="00517168" w:rsidP="006B3335">
      <w:pPr>
        <w:rPr>
          <w:b/>
          <w:bCs/>
        </w:rPr>
      </w:pPr>
      <w:r w:rsidRPr="00517168">
        <w:rPr>
          <w:b/>
          <w:bCs/>
        </w:rPr>
        <w:t>Representation No. 5295 – Objection to the non-inclusion of site AS2/012/001</w:t>
      </w:r>
    </w:p>
    <w:p w14:paraId="417C6C92" w14:textId="77777777" w:rsidR="00D326B7" w:rsidRDefault="00D326B7" w:rsidP="006B3335">
      <w:pPr>
        <w:rPr>
          <w:b/>
          <w:bCs/>
        </w:rPr>
      </w:pPr>
    </w:p>
    <w:p w14:paraId="230FAD9D" w14:textId="5D5E0410" w:rsidR="00D326B7" w:rsidRPr="00D326B7" w:rsidRDefault="00517168" w:rsidP="00D326B7">
      <w:pPr>
        <w:rPr>
          <w:b/>
          <w:bCs/>
        </w:rPr>
      </w:pPr>
      <w:r w:rsidRPr="00517168">
        <w:rPr>
          <w:b/>
          <w:bCs/>
        </w:rPr>
        <w:t xml:space="preserve">Sustainability Appraisal of proposed extension </w:t>
      </w:r>
      <w:r w:rsidR="00D326B7">
        <w:rPr>
          <w:b/>
          <w:bCs/>
        </w:rPr>
        <w:t>linked to Representation No. 5295</w:t>
      </w:r>
    </w:p>
    <w:p w14:paraId="2B8417DC" w14:textId="77777777" w:rsidR="00D326B7" w:rsidRDefault="00D326B7" w:rsidP="00D326B7">
      <w:r>
        <w:t>Following discussions on the evolution of site reference CA0053 (land adjacent Darren View</w:t>
      </w:r>
    </w:p>
    <w:p w14:paraId="059412C4" w14:textId="77777777" w:rsidR="00D326B7" w:rsidRDefault="00D326B7" w:rsidP="00D326B7">
      <w:r>
        <w:t>SC42/h1) the 2nd deposit of the LDP has included a revised area of land adjacent to the Old</w:t>
      </w:r>
    </w:p>
    <w:p w14:paraId="4B1ECC67" w14:textId="5DB2BC28" w:rsidR="00517168" w:rsidRDefault="00D326B7" w:rsidP="006B3335">
      <w:r>
        <w:t>Tailors (map reference 51.952138 , -4.144805) (</w:t>
      </w:r>
      <w:r w:rsidRPr="00D326B7">
        <w:rPr>
          <w:b/>
          <w:bCs/>
        </w:rPr>
        <w:t>Image 1</w:t>
      </w:r>
      <w:r>
        <w:rPr>
          <w:b/>
          <w:bCs/>
        </w:rPr>
        <w:t xml:space="preserve">). </w:t>
      </w:r>
      <w:r>
        <w:t>This land belongs to land that was included as a candidate site in the previous LDP (</w:t>
      </w:r>
      <w:r w:rsidRPr="00D326B7">
        <w:rPr>
          <w:b/>
          <w:bCs/>
        </w:rPr>
        <w:t>Image 2</w:t>
      </w:r>
      <w:r>
        <w:t>)</w:t>
      </w:r>
    </w:p>
    <w:p w14:paraId="781E6AB0" w14:textId="37016224" w:rsidR="006B3335" w:rsidRPr="00D326B7" w:rsidRDefault="006B3335" w:rsidP="006B3335">
      <w:pPr>
        <w:rPr>
          <w:b/>
          <w:bCs/>
        </w:rPr>
      </w:pPr>
      <w:r w:rsidRPr="00D326B7">
        <w:rPr>
          <w:b/>
          <w:bCs/>
        </w:rPr>
        <w:t xml:space="preserve">Image 1. Proposed development limits in Second deposits </w:t>
      </w:r>
      <w:proofErr w:type="spellStart"/>
      <w:r w:rsidRPr="00D326B7">
        <w:rPr>
          <w:b/>
          <w:bCs/>
        </w:rPr>
        <w:t>rLDP</w:t>
      </w:r>
      <w:proofErr w:type="spellEnd"/>
    </w:p>
    <w:p w14:paraId="2A92731A" w14:textId="0929260B" w:rsidR="006B3335" w:rsidRDefault="006B3335" w:rsidP="006B3335">
      <w:r>
        <w:rPr>
          <w:noProof/>
        </w:rPr>
        <w:drawing>
          <wp:inline distT="0" distB="0" distL="0" distR="0" wp14:anchorId="0AA52467" wp14:editId="1D906CBB">
            <wp:extent cx="5731510" cy="2916555"/>
            <wp:effectExtent l="0" t="0" r="2540" b="0"/>
            <wp:docPr id="2128084498" name="Picture 3" descr="A map of a neighborh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084498" name="Picture 3" descr="A map of a neighborhood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1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7EAF5" w14:textId="7834BB3C" w:rsidR="00D326B7" w:rsidRPr="00D326B7" w:rsidRDefault="00D326B7" w:rsidP="006B3335">
      <w:pPr>
        <w:rPr>
          <w:b/>
          <w:bCs/>
        </w:rPr>
      </w:pPr>
      <w:r w:rsidRPr="00D326B7">
        <w:rPr>
          <w:b/>
          <w:bCs/>
        </w:rPr>
        <w:t>Image 2. Candidate site in previous LDP</w:t>
      </w:r>
    </w:p>
    <w:p w14:paraId="1985DAFA" w14:textId="12AEB8D8" w:rsidR="006B3335" w:rsidRDefault="00D326B7" w:rsidP="006B3335">
      <w:r>
        <w:rPr>
          <w:noProof/>
        </w:rPr>
        <w:drawing>
          <wp:inline distT="0" distB="0" distL="0" distR="0" wp14:anchorId="0B6DDA99" wp14:editId="69DCFBBF">
            <wp:extent cx="5731510" cy="2916555"/>
            <wp:effectExtent l="0" t="0" r="2540" b="0"/>
            <wp:docPr id="2035901291" name="Picture 4" descr="A map of a land with a red squa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901291" name="Picture 4" descr="A map of a land with a red squar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1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509A4" w14:textId="151D20F4" w:rsidR="006B3335" w:rsidRDefault="006B3335" w:rsidP="006B3335">
      <w:r>
        <w:lastRenderedPageBreak/>
        <w:t>Following discussions on the evolution of site reference CA0053 (land adjacent Darren View</w:t>
      </w:r>
    </w:p>
    <w:p w14:paraId="3A3F9F3C" w14:textId="77777777" w:rsidR="006B3335" w:rsidRDefault="006B3335" w:rsidP="006B3335">
      <w:r>
        <w:t>SC42/h1) the 2nd deposit of the LDP has included a revised area of land adjacent to the Old</w:t>
      </w:r>
    </w:p>
    <w:p w14:paraId="35CCA5A7" w14:textId="77777777" w:rsidR="006B3335" w:rsidRDefault="006B3335" w:rsidP="006B3335">
      <w:r>
        <w:t>Tailors (map reference 51.952138 , -4.144805).</w:t>
      </w:r>
    </w:p>
    <w:p w14:paraId="06FBBDE1" w14:textId="77777777" w:rsidR="006B3335" w:rsidRDefault="006B3335" w:rsidP="006B3335">
      <w:r>
        <w:t>This was revised following discussions on plans to develop only the land adjacent to</w:t>
      </w:r>
    </w:p>
    <w:p w14:paraId="02B01BC9" w14:textId="77777777" w:rsidR="006B3335" w:rsidRDefault="006B3335" w:rsidP="006B3335">
      <w:proofErr w:type="spellStart"/>
      <w:r>
        <w:t>Abergorlech</w:t>
      </w:r>
      <w:proofErr w:type="spellEnd"/>
      <w:r>
        <w:t xml:space="preserve"> Road (B4310) of the original CA0053 site.</w:t>
      </w:r>
    </w:p>
    <w:p w14:paraId="3926A697" w14:textId="77777777" w:rsidR="006B3335" w:rsidRDefault="006B3335" w:rsidP="006B3335">
      <w:r>
        <w:t>As land owner, I would appreciate a reconsideration of the allocated area and redefined</w:t>
      </w:r>
    </w:p>
    <w:p w14:paraId="1AD1CE05" w14:textId="1127018C" w:rsidR="006B3335" w:rsidRDefault="006B3335" w:rsidP="006B3335">
      <w:r>
        <w:t>development limits. To unite the disparate upper and lower areas of the village into one</w:t>
      </w:r>
    </w:p>
    <w:p w14:paraId="7DD95427" w14:textId="77777777" w:rsidR="006B3335" w:rsidRDefault="006B3335" w:rsidP="006B3335">
      <w:r>
        <w:t xml:space="preserve">cohesive whole, the development limits to be extended from the current allocation to </w:t>
      </w:r>
      <w:proofErr w:type="spellStart"/>
      <w:r>
        <w:t>Fronhaul</w:t>
      </w:r>
      <w:proofErr w:type="spellEnd"/>
      <w:r>
        <w:t xml:space="preserve"> to</w:t>
      </w:r>
    </w:p>
    <w:p w14:paraId="157E612B" w14:textId="07BD7B55" w:rsidR="006B3335" w:rsidRDefault="006B3335" w:rsidP="006B3335">
      <w:r>
        <w:t xml:space="preserve">the East of the current limit. (See </w:t>
      </w:r>
      <w:r w:rsidRPr="00D326B7">
        <w:rPr>
          <w:b/>
          <w:bCs/>
        </w:rPr>
        <w:t xml:space="preserve">image </w:t>
      </w:r>
      <w:r w:rsidR="00D326B7" w:rsidRPr="00D326B7">
        <w:rPr>
          <w:b/>
          <w:bCs/>
        </w:rPr>
        <w:t>3</w:t>
      </w:r>
      <w:r>
        <w:t>)</w:t>
      </w:r>
    </w:p>
    <w:p w14:paraId="2C6271FC" w14:textId="77777777" w:rsidR="006B3335" w:rsidRDefault="006B3335" w:rsidP="006B3335">
      <w:r>
        <w:t>As has been discussed with the forward planning officer, there is a current pre-planning</w:t>
      </w:r>
    </w:p>
    <w:p w14:paraId="57BB8F56" w14:textId="77777777" w:rsidR="006B3335" w:rsidRDefault="006B3335" w:rsidP="006B3335">
      <w:r>
        <w:t>application submitted for the land discussed above, with a full planning submission to follow</w:t>
      </w:r>
    </w:p>
    <w:p w14:paraId="1FD14FE9" w14:textId="77777777" w:rsidR="00D326B7" w:rsidRDefault="006B3335" w:rsidP="006B3335">
      <w:pPr>
        <w:rPr>
          <w:noProof/>
        </w:rPr>
      </w:pPr>
      <w:r>
        <w:t>once comments on the proposed development have been received.</w:t>
      </w:r>
      <w:r w:rsidR="00D326B7" w:rsidRPr="00D326B7">
        <w:rPr>
          <w:noProof/>
        </w:rPr>
        <w:t xml:space="preserve"> </w:t>
      </w:r>
    </w:p>
    <w:p w14:paraId="0395403E" w14:textId="67AA32A2" w:rsidR="00D326B7" w:rsidRPr="00D326B7" w:rsidRDefault="00D326B7" w:rsidP="006B3335">
      <w:pPr>
        <w:rPr>
          <w:b/>
          <w:bCs/>
          <w:noProof/>
        </w:rPr>
      </w:pPr>
      <w:r w:rsidRPr="00D326B7">
        <w:rPr>
          <w:b/>
          <w:bCs/>
          <w:noProof/>
        </w:rPr>
        <w:t>Image 3. Proposed extension to development limits</w:t>
      </w:r>
    </w:p>
    <w:p w14:paraId="6FD94E4C" w14:textId="3BF365CD" w:rsidR="00454938" w:rsidRDefault="00D326B7" w:rsidP="006B3335">
      <w:r>
        <w:rPr>
          <w:noProof/>
        </w:rPr>
        <w:drawing>
          <wp:inline distT="0" distB="0" distL="0" distR="0" wp14:anchorId="53BD0325" wp14:editId="7CF70AC0">
            <wp:extent cx="5731510" cy="2714625"/>
            <wp:effectExtent l="0" t="0" r="2540" b="9525"/>
            <wp:docPr id="176048871" name="Picture 1" descr="A blueprint of a pl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48871" name="Picture 1" descr="A blueprint of a plan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14672" w14:textId="77777777" w:rsidR="00D326B7" w:rsidRDefault="00D326B7" w:rsidP="006B3335"/>
    <w:p w14:paraId="6B6847AC" w14:textId="77777777" w:rsidR="00D326B7" w:rsidRDefault="00D326B7" w:rsidP="006B3335"/>
    <w:p w14:paraId="2EFBB2FF" w14:textId="77777777" w:rsidR="00D326B7" w:rsidRDefault="00D326B7" w:rsidP="006B3335"/>
    <w:p w14:paraId="132C01FB" w14:textId="77777777" w:rsidR="00D326B7" w:rsidRDefault="00D326B7" w:rsidP="006B3335"/>
    <w:p w14:paraId="3F06ED83" w14:textId="77777777" w:rsidR="00D326B7" w:rsidRDefault="00D326B7" w:rsidP="006B3335"/>
    <w:p w14:paraId="35F3C1DB" w14:textId="77777777" w:rsidR="00D326B7" w:rsidRDefault="00D326B7" w:rsidP="006B3335"/>
    <w:p w14:paraId="5CE52295" w14:textId="77777777" w:rsidR="00D326B7" w:rsidRDefault="00D326B7" w:rsidP="006B3335"/>
    <w:p w14:paraId="2901F740" w14:textId="77777777" w:rsidR="00D326B7" w:rsidRDefault="00D326B7" w:rsidP="006B3335"/>
    <w:p w14:paraId="30B33BC7" w14:textId="6BD0D01B" w:rsidR="00D326B7" w:rsidRPr="00D326B7" w:rsidRDefault="00D326B7" w:rsidP="006B3335">
      <w:pPr>
        <w:rPr>
          <w:b/>
          <w:bCs/>
          <w:u w:val="single"/>
        </w:rPr>
      </w:pPr>
      <w:r w:rsidRPr="00D326B7">
        <w:rPr>
          <w:b/>
          <w:bCs/>
          <w:u w:val="single"/>
        </w:rPr>
        <w:lastRenderedPageBreak/>
        <w:t>Sustainability appraisal</w:t>
      </w:r>
    </w:p>
    <w:p w14:paraId="12484A7D" w14:textId="77777777" w:rsidR="00D326B7" w:rsidRDefault="00D326B7" w:rsidP="006B333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D326B7" w14:paraId="4157210B" w14:textId="77777777" w:rsidTr="00D326B7">
        <w:tc>
          <w:tcPr>
            <w:tcW w:w="3005" w:type="dxa"/>
            <w:shd w:val="clear" w:color="auto" w:fill="BFBFBF" w:themeFill="background1" w:themeFillShade="BF"/>
          </w:tcPr>
          <w:p w14:paraId="0F3A7118" w14:textId="77777777" w:rsidR="00D326B7" w:rsidRPr="00D326B7" w:rsidRDefault="00D326B7" w:rsidP="008437D8">
            <w:pPr>
              <w:rPr>
                <w:b/>
                <w:bCs/>
              </w:rPr>
            </w:pPr>
            <w:r w:rsidRPr="00D326B7">
              <w:rPr>
                <w:b/>
                <w:bCs/>
              </w:rPr>
              <w:t>Question</w:t>
            </w:r>
          </w:p>
          <w:p w14:paraId="50115021" w14:textId="77777777" w:rsidR="00D326B7" w:rsidRDefault="00D326B7" w:rsidP="008437D8"/>
        </w:tc>
        <w:tc>
          <w:tcPr>
            <w:tcW w:w="3005" w:type="dxa"/>
            <w:shd w:val="clear" w:color="auto" w:fill="BFBFBF" w:themeFill="background1" w:themeFillShade="BF"/>
          </w:tcPr>
          <w:p w14:paraId="433BD47C" w14:textId="77777777" w:rsidR="00D326B7" w:rsidRPr="00D326B7" w:rsidRDefault="00D326B7" w:rsidP="008437D8">
            <w:pPr>
              <w:rPr>
                <w:b/>
                <w:bCs/>
              </w:rPr>
            </w:pPr>
            <w:r w:rsidRPr="00D326B7">
              <w:rPr>
                <w:b/>
                <w:bCs/>
              </w:rPr>
              <w:t>ISA Objective(s)</w:t>
            </w:r>
          </w:p>
        </w:tc>
        <w:tc>
          <w:tcPr>
            <w:tcW w:w="3006" w:type="dxa"/>
            <w:shd w:val="clear" w:color="auto" w:fill="BFBFBF" w:themeFill="background1" w:themeFillShade="BF"/>
          </w:tcPr>
          <w:p w14:paraId="6953725C" w14:textId="77777777" w:rsidR="00D326B7" w:rsidRPr="00D326B7" w:rsidRDefault="00D326B7" w:rsidP="008437D8">
            <w:pPr>
              <w:rPr>
                <w:b/>
                <w:bCs/>
              </w:rPr>
            </w:pPr>
            <w:r w:rsidRPr="00D326B7">
              <w:rPr>
                <w:b/>
                <w:bCs/>
              </w:rPr>
              <w:t>Comments</w:t>
            </w:r>
          </w:p>
        </w:tc>
      </w:tr>
      <w:tr w:rsidR="00D326B7" w14:paraId="667A30CF" w14:textId="77777777" w:rsidTr="008437D8">
        <w:tc>
          <w:tcPr>
            <w:tcW w:w="3005" w:type="dxa"/>
          </w:tcPr>
          <w:p w14:paraId="469B72DF" w14:textId="77777777" w:rsidR="00D326B7" w:rsidRDefault="00D326B7" w:rsidP="008437D8">
            <w:r>
              <w:t>Q1. Is the site compatible against the location of future growth presented in the Deposit LDP?</w:t>
            </w:r>
          </w:p>
        </w:tc>
        <w:tc>
          <w:tcPr>
            <w:tcW w:w="3005" w:type="dxa"/>
          </w:tcPr>
          <w:p w14:paraId="5492A09D" w14:textId="77777777" w:rsidR="00D326B7" w:rsidRDefault="00D326B7" w:rsidP="008437D8"/>
        </w:tc>
        <w:tc>
          <w:tcPr>
            <w:tcW w:w="3006" w:type="dxa"/>
          </w:tcPr>
          <w:p w14:paraId="18288B71" w14:textId="77777777" w:rsidR="00D326B7" w:rsidRDefault="00D326B7" w:rsidP="008437D8">
            <w:r>
              <w:t xml:space="preserve">The site supports the key statements presented within the deposit LDP. The site will allow for proportional development within a rural community that can make a positive contribution towards the long-term sustainability and cohesiveness of the rural community and economy of </w:t>
            </w:r>
            <w:proofErr w:type="spellStart"/>
            <w:r>
              <w:t>Brechfa</w:t>
            </w:r>
            <w:proofErr w:type="spellEnd"/>
            <w:r>
              <w:t xml:space="preserve"> within the Upper Tywi geographical area.</w:t>
            </w:r>
          </w:p>
        </w:tc>
      </w:tr>
      <w:tr w:rsidR="00D326B7" w14:paraId="52157E22" w14:textId="77777777" w:rsidTr="008437D8">
        <w:tc>
          <w:tcPr>
            <w:tcW w:w="3005" w:type="dxa"/>
          </w:tcPr>
          <w:p w14:paraId="78AF6F54" w14:textId="77777777" w:rsidR="00D326B7" w:rsidRDefault="00D326B7" w:rsidP="008437D8">
            <w:r>
              <w:t>Q2. Can the site accommodate 5 or more dwellings?</w:t>
            </w:r>
          </w:p>
        </w:tc>
        <w:tc>
          <w:tcPr>
            <w:tcW w:w="3005" w:type="dxa"/>
          </w:tcPr>
          <w:p w14:paraId="7D4EEC90" w14:textId="77777777" w:rsidR="00D326B7" w:rsidRDefault="00D326B7" w:rsidP="008437D8"/>
        </w:tc>
        <w:tc>
          <w:tcPr>
            <w:tcW w:w="3006" w:type="dxa"/>
          </w:tcPr>
          <w:p w14:paraId="57D644AD" w14:textId="3A316881" w:rsidR="00D326B7" w:rsidRDefault="000B5E26" w:rsidP="008437D8">
            <w:pPr>
              <w:spacing w:after="100" w:afterAutospacing="1"/>
            </w:pPr>
            <w:r>
              <w:t>Yes</w:t>
            </w:r>
          </w:p>
        </w:tc>
      </w:tr>
      <w:tr w:rsidR="00D326B7" w14:paraId="2720FB83" w14:textId="77777777" w:rsidTr="008437D8">
        <w:tc>
          <w:tcPr>
            <w:tcW w:w="3005" w:type="dxa"/>
          </w:tcPr>
          <w:p w14:paraId="1D94BDAA" w14:textId="77777777" w:rsidR="00D326B7" w:rsidRDefault="00D326B7" w:rsidP="008437D8">
            <w:r>
              <w:t>Q3. Is the site within, or directly related to an identified settlement in Tiers 1-3 of the LDP Preferred Strategy?</w:t>
            </w:r>
          </w:p>
        </w:tc>
        <w:tc>
          <w:tcPr>
            <w:tcW w:w="3005" w:type="dxa"/>
          </w:tcPr>
          <w:p w14:paraId="6E3CD808" w14:textId="77777777" w:rsidR="00D326B7" w:rsidRDefault="00D326B7" w:rsidP="008437D8"/>
        </w:tc>
        <w:tc>
          <w:tcPr>
            <w:tcW w:w="3006" w:type="dxa"/>
          </w:tcPr>
          <w:p w14:paraId="2F388A5E" w14:textId="77777777" w:rsidR="00D326B7" w:rsidRDefault="00D326B7" w:rsidP="008437D8">
            <w:r>
              <w:t xml:space="preserve">Yes. Site sits within Tier 3 sustainable villages. The proposed extension of development limits, that was part of previous LDP, the site joins the boundaries of existing development limits within the village of </w:t>
            </w:r>
            <w:proofErr w:type="spellStart"/>
            <w:r>
              <w:t>Brechfa</w:t>
            </w:r>
            <w:proofErr w:type="spellEnd"/>
            <w:r>
              <w:t>, uniting the East and West aspects of the village. See appendix 1.</w:t>
            </w:r>
          </w:p>
        </w:tc>
      </w:tr>
      <w:tr w:rsidR="00D326B7" w14:paraId="1234668E" w14:textId="77777777" w:rsidTr="008437D8">
        <w:tc>
          <w:tcPr>
            <w:tcW w:w="3005" w:type="dxa"/>
          </w:tcPr>
          <w:p w14:paraId="375D8F61" w14:textId="77777777" w:rsidR="00D326B7" w:rsidRDefault="00D326B7" w:rsidP="008437D8">
            <w:r>
              <w:t>Q4. Is the site located within a flood risk zone?</w:t>
            </w:r>
          </w:p>
        </w:tc>
        <w:tc>
          <w:tcPr>
            <w:tcW w:w="3005" w:type="dxa"/>
          </w:tcPr>
          <w:p w14:paraId="1B525E52" w14:textId="77777777" w:rsidR="00D326B7" w:rsidRDefault="00D326B7" w:rsidP="008437D8"/>
        </w:tc>
        <w:tc>
          <w:tcPr>
            <w:tcW w:w="3006" w:type="dxa"/>
          </w:tcPr>
          <w:p w14:paraId="41F940B6" w14:textId="77777777" w:rsidR="00D326B7" w:rsidRDefault="00D326B7" w:rsidP="008437D8">
            <w:r>
              <w:t>Site is located within Zone A of the Development advice maps and is not located within any layer contained within the flood map for planning. See appendix 2.</w:t>
            </w:r>
          </w:p>
        </w:tc>
      </w:tr>
      <w:tr w:rsidR="00D326B7" w14:paraId="1CCB05AA" w14:textId="77777777" w:rsidTr="008437D8">
        <w:tc>
          <w:tcPr>
            <w:tcW w:w="3005" w:type="dxa"/>
          </w:tcPr>
          <w:p w14:paraId="7F4F004B" w14:textId="77777777" w:rsidR="00D326B7" w:rsidRDefault="00D326B7" w:rsidP="008437D8">
            <w:r>
              <w:t>Q5. Is the site located within or immediately adjacent to any sites designated for importance to nature conservation?</w:t>
            </w:r>
          </w:p>
        </w:tc>
        <w:tc>
          <w:tcPr>
            <w:tcW w:w="3005" w:type="dxa"/>
          </w:tcPr>
          <w:p w14:paraId="14CB2B9E" w14:textId="77777777" w:rsidR="00D326B7" w:rsidRDefault="00D326B7" w:rsidP="008437D8">
            <w:r>
              <w:t>ISA2</w:t>
            </w:r>
          </w:p>
        </w:tc>
        <w:tc>
          <w:tcPr>
            <w:tcW w:w="3006" w:type="dxa"/>
          </w:tcPr>
          <w:p w14:paraId="5155154E" w14:textId="77777777" w:rsidR="00D326B7" w:rsidRDefault="00D326B7" w:rsidP="008437D8">
            <w:r>
              <w:t xml:space="preserve">Yes. The application site is within the catchment of the </w:t>
            </w:r>
            <w:proofErr w:type="spellStart"/>
            <w:r>
              <w:t>Afon</w:t>
            </w:r>
            <w:proofErr w:type="spellEnd"/>
            <w:r>
              <w:t xml:space="preserve"> Tywi Special Area of Conservation (SAC). It is accepted proposals will be screened by CCC through a Habitats Regulations Assessment (HRA), to determine</w:t>
            </w:r>
          </w:p>
          <w:p w14:paraId="481F210F" w14:textId="77777777" w:rsidR="00D326B7" w:rsidRDefault="00D326B7" w:rsidP="008437D8">
            <w:r>
              <w:t>whether they are likely to have a significant effect on the SAC under regulation 63 of the</w:t>
            </w:r>
          </w:p>
          <w:p w14:paraId="6D44207A" w14:textId="77777777" w:rsidR="00D326B7" w:rsidRDefault="00D326B7" w:rsidP="008437D8">
            <w:r>
              <w:t>Conservation of Habitats and Species Regulations 2017 (as amended). We consider this application</w:t>
            </w:r>
          </w:p>
          <w:p w14:paraId="699ED4F7" w14:textId="77777777" w:rsidR="00D326B7" w:rsidRDefault="00D326B7" w:rsidP="008437D8">
            <w:r>
              <w:lastRenderedPageBreak/>
              <w:t>should be screened in line with the NRW ‘Advice to planning authorities for planning applications</w:t>
            </w:r>
          </w:p>
          <w:p w14:paraId="0D5CF042" w14:textId="77777777" w:rsidR="00D326B7" w:rsidRDefault="00D326B7" w:rsidP="008437D8">
            <w:r>
              <w:t xml:space="preserve">affecting phosphorus sensitive river Special Areas of Conservation,’ version 3 issued in July 2022. </w:t>
            </w:r>
          </w:p>
          <w:p w14:paraId="4179D65D" w14:textId="77777777" w:rsidR="00D326B7" w:rsidRDefault="00D326B7" w:rsidP="008437D8"/>
          <w:p w14:paraId="7A218513" w14:textId="77777777" w:rsidR="00D326B7" w:rsidRDefault="00D326B7" w:rsidP="008437D8">
            <w:r>
              <w:t xml:space="preserve">The development is in the catchment of the </w:t>
            </w:r>
            <w:proofErr w:type="spellStart"/>
            <w:r>
              <w:t>Brechfa</w:t>
            </w:r>
            <w:proofErr w:type="spellEnd"/>
            <w:r>
              <w:t xml:space="preserve"> Sewage Treatment Works. This treatment works</w:t>
            </w:r>
          </w:p>
          <w:p w14:paraId="72FB1B31" w14:textId="77777777" w:rsidR="00D326B7" w:rsidRDefault="00D326B7" w:rsidP="008437D8">
            <w:r>
              <w:t>is not part of the current planned phosphate permit review or AMP 7 upgrade programme.</w:t>
            </w:r>
          </w:p>
          <w:p w14:paraId="264F1938" w14:textId="77777777" w:rsidR="00D326B7" w:rsidRDefault="00D326B7" w:rsidP="008437D8">
            <w:r>
              <w:t>Therefore it is understood that a nutrient neutrality</w:t>
            </w:r>
          </w:p>
          <w:p w14:paraId="43873AE8" w14:textId="77777777" w:rsidR="00D326B7" w:rsidRDefault="00D326B7" w:rsidP="008437D8">
            <w:r>
              <w:t>approach (</w:t>
            </w:r>
            <w:proofErr w:type="spellStart"/>
            <w:r>
              <w:t>ie</w:t>
            </w:r>
            <w:proofErr w:type="spellEnd"/>
            <w:r>
              <w:t xml:space="preserve"> net phosphate from the development must be zero or negative) will be taken.</w:t>
            </w:r>
          </w:p>
          <w:p w14:paraId="35EBADA6" w14:textId="77777777" w:rsidR="00D326B7" w:rsidRDefault="00D326B7" w:rsidP="008437D8">
            <w:r>
              <w:t xml:space="preserve">Any development application will include a completed phosphate calculator </w:t>
            </w:r>
          </w:p>
          <w:p w14:paraId="2D718B34" w14:textId="77777777" w:rsidR="00D326B7" w:rsidRDefault="00D326B7" w:rsidP="008437D8">
            <w:r>
              <w:t xml:space="preserve">and quantified mitigation measures </w:t>
            </w:r>
          </w:p>
          <w:p w14:paraId="77F611D2" w14:textId="77777777" w:rsidR="00D326B7" w:rsidRDefault="00D326B7" w:rsidP="008437D8">
            <w:r>
              <w:t>to offset any increase in phosphates. If chemical pre-treatment measures are</w:t>
            </w:r>
          </w:p>
          <w:p w14:paraId="36168D84" w14:textId="77777777" w:rsidR="00D326B7" w:rsidRDefault="00D326B7" w:rsidP="008437D8">
            <w:r>
              <w:t>proposed then consultation with the water company will take place and the application will include the</w:t>
            </w:r>
          </w:p>
          <w:p w14:paraId="1A3FCDE8" w14:textId="77777777" w:rsidR="00D326B7" w:rsidRDefault="00D326B7" w:rsidP="008437D8">
            <w:r>
              <w:t>outcome of these enquiries.</w:t>
            </w:r>
          </w:p>
        </w:tc>
      </w:tr>
      <w:tr w:rsidR="00D326B7" w14:paraId="2B6BA308" w14:textId="77777777" w:rsidTr="008437D8">
        <w:tc>
          <w:tcPr>
            <w:tcW w:w="3005" w:type="dxa"/>
          </w:tcPr>
          <w:p w14:paraId="33A51011" w14:textId="77777777" w:rsidR="00D326B7" w:rsidRDefault="00D326B7" w:rsidP="008437D8">
            <w:r>
              <w:lastRenderedPageBreak/>
              <w:t>Q6. Is the site located within or immediately adjacent to any Scheduled Monuments?</w:t>
            </w:r>
          </w:p>
        </w:tc>
        <w:tc>
          <w:tcPr>
            <w:tcW w:w="3005" w:type="dxa"/>
          </w:tcPr>
          <w:p w14:paraId="5E6636B0" w14:textId="77777777" w:rsidR="00D326B7" w:rsidRDefault="00D326B7" w:rsidP="008437D8">
            <w:r>
              <w:t>ISA8</w:t>
            </w:r>
          </w:p>
        </w:tc>
        <w:tc>
          <w:tcPr>
            <w:tcW w:w="3006" w:type="dxa"/>
          </w:tcPr>
          <w:p w14:paraId="124CE7F7" w14:textId="77777777" w:rsidR="00D326B7" w:rsidRDefault="00D326B7" w:rsidP="008437D8">
            <w:r>
              <w:t>No. See appendix 3</w:t>
            </w:r>
          </w:p>
        </w:tc>
      </w:tr>
      <w:tr w:rsidR="00D326B7" w14:paraId="6C8AEC0A" w14:textId="77777777" w:rsidTr="008437D8">
        <w:tc>
          <w:tcPr>
            <w:tcW w:w="3005" w:type="dxa"/>
          </w:tcPr>
          <w:p w14:paraId="5B5A3B80" w14:textId="77777777" w:rsidR="00D326B7" w:rsidRDefault="00D326B7" w:rsidP="008437D8">
            <w:r>
              <w:t>Q7. Would development of the site be in contrary to general planning principles?</w:t>
            </w:r>
          </w:p>
        </w:tc>
        <w:tc>
          <w:tcPr>
            <w:tcW w:w="3005" w:type="dxa"/>
          </w:tcPr>
          <w:p w14:paraId="2FA99649" w14:textId="77777777" w:rsidR="00D326B7" w:rsidRDefault="00D326B7" w:rsidP="008437D8">
            <w:r>
              <w:t>ISA8</w:t>
            </w:r>
          </w:p>
          <w:p w14:paraId="17F740DE" w14:textId="77777777" w:rsidR="00D326B7" w:rsidRDefault="00D326B7" w:rsidP="008437D8">
            <w:r>
              <w:t>ISA9</w:t>
            </w:r>
          </w:p>
        </w:tc>
        <w:tc>
          <w:tcPr>
            <w:tcW w:w="3006" w:type="dxa"/>
          </w:tcPr>
          <w:p w14:paraId="03805008" w14:textId="77777777" w:rsidR="00D326B7" w:rsidRDefault="00D326B7" w:rsidP="008437D8">
            <w:r>
              <w:t xml:space="preserve">The site is not considered to be contrary to general planning principles. As part of previous LDP the site joins the boundaries of existing development limits within the village of </w:t>
            </w:r>
            <w:proofErr w:type="spellStart"/>
            <w:r>
              <w:t>Brechfa</w:t>
            </w:r>
            <w:proofErr w:type="spellEnd"/>
            <w:r>
              <w:t>, uniting the East and West aspects of the village.</w:t>
            </w:r>
          </w:p>
        </w:tc>
      </w:tr>
      <w:tr w:rsidR="00D326B7" w14:paraId="4174C9EF" w14:textId="77777777" w:rsidTr="008437D8">
        <w:tc>
          <w:tcPr>
            <w:tcW w:w="3005" w:type="dxa"/>
          </w:tcPr>
          <w:p w14:paraId="288E311F" w14:textId="77777777" w:rsidR="00D326B7" w:rsidRDefault="00D326B7" w:rsidP="008437D8">
            <w:r>
              <w:t xml:space="preserve">Q8. Would the development of the site have a detrimental impact on the character and </w:t>
            </w:r>
            <w:r>
              <w:lastRenderedPageBreak/>
              <w:t xml:space="preserve">setting of the settlement or its features?  </w:t>
            </w:r>
          </w:p>
        </w:tc>
        <w:tc>
          <w:tcPr>
            <w:tcW w:w="3005" w:type="dxa"/>
          </w:tcPr>
          <w:p w14:paraId="71FF44E8" w14:textId="77777777" w:rsidR="00D326B7" w:rsidRDefault="00D326B7" w:rsidP="008437D8"/>
        </w:tc>
        <w:tc>
          <w:tcPr>
            <w:tcW w:w="3006" w:type="dxa"/>
          </w:tcPr>
          <w:p w14:paraId="69035F88" w14:textId="77777777" w:rsidR="00D326B7" w:rsidRDefault="00D326B7" w:rsidP="008437D8">
            <w:r>
              <w:t xml:space="preserve">No. Any development would be designed in line with architectural features of the current village housing using </w:t>
            </w:r>
            <w:r>
              <w:lastRenderedPageBreak/>
              <w:t>natural resources that would complement the rural surroundings.</w:t>
            </w:r>
          </w:p>
        </w:tc>
      </w:tr>
      <w:tr w:rsidR="00D326B7" w14:paraId="1E491EBC" w14:textId="77777777" w:rsidTr="008437D8">
        <w:tc>
          <w:tcPr>
            <w:tcW w:w="3005" w:type="dxa"/>
          </w:tcPr>
          <w:p w14:paraId="3873B462" w14:textId="77777777" w:rsidR="00D326B7" w:rsidRDefault="00D326B7" w:rsidP="008437D8">
            <w:r>
              <w:lastRenderedPageBreak/>
              <w:t>Q9. Will the proposal involve the re-use of suitable previously developed land and/or buildings?</w:t>
            </w:r>
          </w:p>
        </w:tc>
        <w:tc>
          <w:tcPr>
            <w:tcW w:w="3005" w:type="dxa"/>
          </w:tcPr>
          <w:p w14:paraId="49DBF648" w14:textId="77777777" w:rsidR="00D326B7" w:rsidRDefault="00D326B7" w:rsidP="008437D8">
            <w:r>
              <w:t>ISA9</w:t>
            </w:r>
          </w:p>
          <w:p w14:paraId="16840A77" w14:textId="77777777" w:rsidR="00D326B7" w:rsidRDefault="00D326B7" w:rsidP="008437D8">
            <w:r>
              <w:t>ISA7</w:t>
            </w:r>
          </w:p>
        </w:tc>
        <w:tc>
          <w:tcPr>
            <w:tcW w:w="3006" w:type="dxa"/>
          </w:tcPr>
          <w:p w14:paraId="629236B1" w14:textId="77777777" w:rsidR="00D326B7" w:rsidRDefault="00D326B7" w:rsidP="008437D8">
            <w:r>
              <w:t>No</w:t>
            </w:r>
          </w:p>
        </w:tc>
      </w:tr>
      <w:tr w:rsidR="00D326B7" w14:paraId="31FA3B9A" w14:textId="77777777" w:rsidTr="008437D8">
        <w:tc>
          <w:tcPr>
            <w:tcW w:w="3005" w:type="dxa"/>
          </w:tcPr>
          <w:p w14:paraId="762CE47D" w14:textId="77777777" w:rsidR="00D326B7" w:rsidRDefault="00D326B7" w:rsidP="008437D8">
            <w:r>
              <w:t>Q10. Is the site accessible from the existing public highway?</w:t>
            </w:r>
          </w:p>
        </w:tc>
        <w:tc>
          <w:tcPr>
            <w:tcW w:w="3005" w:type="dxa"/>
          </w:tcPr>
          <w:p w14:paraId="33469994" w14:textId="77777777" w:rsidR="00D326B7" w:rsidRDefault="00D326B7" w:rsidP="008437D8"/>
        </w:tc>
        <w:tc>
          <w:tcPr>
            <w:tcW w:w="3006" w:type="dxa"/>
          </w:tcPr>
          <w:p w14:paraId="367E9A82" w14:textId="77777777" w:rsidR="00D326B7" w:rsidRDefault="00D326B7" w:rsidP="008437D8">
            <w:r>
              <w:t>Yes. See appendix 4 proximity to highway.</w:t>
            </w:r>
          </w:p>
        </w:tc>
      </w:tr>
      <w:tr w:rsidR="00D326B7" w14:paraId="3CCB770C" w14:textId="77777777" w:rsidTr="008437D8">
        <w:tc>
          <w:tcPr>
            <w:tcW w:w="3005" w:type="dxa"/>
          </w:tcPr>
          <w:p w14:paraId="67CD5CA2" w14:textId="77777777" w:rsidR="00D326B7" w:rsidRDefault="00D326B7" w:rsidP="008437D8">
            <w:r>
              <w:t>Q11. Does the site have an available access point with adequate visibility?</w:t>
            </w:r>
          </w:p>
        </w:tc>
        <w:tc>
          <w:tcPr>
            <w:tcW w:w="3005" w:type="dxa"/>
          </w:tcPr>
          <w:p w14:paraId="4C679CF3" w14:textId="77777777" w:rsidR="00D326B7" w:rsidRDefault="00D326B7" w:rsidP="008437D8"/>
        </w:tc>
        <w:tc>
          <w:tcPr>
            <w:tcW w:w="3006" w:type="dxa"/>
          </w:tcPr>
          <w:p w14:paraId="3DFCF7E9" w14:textId="77777777" w:rsidR="00D326B7" w:rsidRDefault="00D326B7" w:rsidP="008437D8">
            <w:r>
              <w:t>Any proposed accesses are to be designed in line with CCC’s Typical Layout Standards.</w:t>
            </w:r>
          </w:p>
          <w:p w14:paraId="2CBF731F" w14:textId="77777777" w:rsidR="00D326B7" w:rsidRDefault="00D326B7" w:rsidP="008437D8">
            <w:r>
              <w:t>Visibility splays of 2.4m x 43m are required in line with TAN 18 standards for a 30mph road. Parking</w:t>
            </w:r>
          </w:p>
          <w:p w14:paraId="47B03F0F" w14:textId="77777777" w:rsidR="00D326B7" w:rsidRDefault="00D326B7" w:rsidP="008437D8">
            <w:r>
              <w:t>is to be provided in line with the CSS Wales Parking Standards (one space per bedroom, maximum</w:t>
            </w:r>
          </w:p>
          <w:p w14:paraId="4F6FF146" w14:textId="77777777" w:rsidR="00D326B7" w:rsidRDefault="00D326B7" w:rsidP="008437D8">
            <w:r>
              <w:t>of three spaces per dwelling).</w:t>
            </w:r>
          </w:p>
          <w:p w14:paraId="1487E792" w14:textId="77777777" w:rsidR="00D326B7" w:rsidRDefault="00D326B7" w:rsidP="008437D8">
            <w:r>
              <w:t>Turning areas are required within each plot to allow vehicles to manoeuvre internally.</w:t>
            </w:r>
          </w:p>
        </w:tc>
      </w:tr>
      <w:tr w:rsidR="00D326B7" w14:paraId="484674C4" w14:textId="77777777" w:rsidTr="008437D8">
        <w:tc>
          <w:tcPr>
            <w:tcW w:w="3005" w:type="dxa"/>
          </w:tcPr>
          <w:p w14:paraId="64A2EB3D" w14:textId="77777777" w:rsidR="00D326B7" w:rsidRDefault="00D326B7" w:rsidP="008437D8">
            <w:r>
              <w:t>Q12. Have any significant and evidenced highway issues been identified relating to the site?</w:t>
            </w:r>
          </w:p>
        </w:tc>
        <w:tc>
          <w:tcPr>
            <w:tcW w:w="3005" w:type="dxa"/>
          </w:tcPr>
          <w:p w14:paraId="592761DE" w14:textId="77777777" w:rsidR="00D326B7" w:rsidRDefault="00D326B7" w:rsidP="008437D8"/>
        </w:tc>
        <w:tc>
          <w:tcPr>
            <w:tcW w:w="3006" w:type="dxa"/>
          </w:tcPr>
          <w:p w14:paraId="56E27244" w14:textId="77777777" w:rsidR="00D326B7" w:rsidRDefault="00D326B7" w:rsidP="008437D8">
            <w:r>
              <w:t>No</w:t>
            </w:r>
          </w:p>
        </w:tc>
      </w:tr>
      <w:tr w:rsidR="00D326B7" w14:paraId="19D07A41" w14:textId="77777777" w:rsidTr="008437D8">
        <w:tc>
          <w:tcPr>
            <w:tcW w:w="3005" w:type="dxa"/>
          </w:tcPr>
          <w:p w14:paraId="51FA69C7" w14:textId="77777777" w:rsidR="00D326B7" w:rsidRDefault="00D326B7" w:rsidP="008437D8">
            <w:r>
              <w:t>Q13. Does the site have suitable access to public transport and/or active travel route?</w:t>
            </w:r>
          </w:p>
        </w:tc>
        <w:tc>
          <w:tcPr>
            <w:tcW w:w="3005" w:type="dxa"/>
          </w:tcPr>
          <w:p w14:paraId="0EB8EAB0" w14:textId="77777777" w:rsidR="00D326B7" w:rsidRDefault="00D326B7" w:rsidP="008437D8">
            <w:r>
              <w:t xml:space="preserve">ISA3 </w:t>
            </w:r>
          </w:p>
          <w:p w14:paraId="67100AEC" w14:textId="77777777" w:rsidR="00D326B7" w:rsidRDefault="00D326B7" w:rsidP="008437D8">
            <w:r>
              <w:t>ISA4</w:t>
            </w:r>
          </w:p>
          <w:p w14:paraId="6D7FE748" w14:textId="77777777" w:rsidR="00D326B7" w:rsidRDefault="00D326B7" w:rsidP="008437D8">
            <w:r>
              <w:t>ISA6</w:t>
            </w:r>
          </w:p>
          <w:p w14:paraId="5ED8B668" w14:textId="77777777" w:rsidR="00D326B7" w:rsidRDefault="00D326B7" w:rsidP="008437D8">
            <w:r>
              <w:t>ISA12</w:t>
            </w:r>
          </w:p>
          <w:p w14:paraId="3ADA9A5C" w14:textId="77777777" w:rsidR="00D326B7" w:rsidRDefault="00D326B7" w:rsidP="008437D8">
            <w:r>
              <w:t>ISA13</w:t>
            </w:r>
          </w:p>
          <w:p w14:paraId="6F608872" w14:textId="77777777" w:rsidR="00D326B7" w:rsidRDefault="00D326B7" w:rsidP="008437D8">
            <w:r>
              <w:t>ISA15</w:t>
            </w:r>
          </w:p>
        </w:tc>
        <w:tc>
          <w:tcPr>
            <w:tcW w:w="3006" w:type="dxa"/>
          </w:tcPr>
          <w:p w14:paraId="655F7320" w14:textId="77777777" w:rsidR="00D326B7" w:rsidRDefault="00D326B7" w:rsidP="008437D8">
            <w:r>
              <w:t xml:space="preserve">Yes. See appendix 4. Site is adjacent to 282 </w:t>
            </w:r>
            <w:proofErr w:type="spellStart"/>
            <w:r>
              <w:t>Brechfa</w:t>
            </w:r>
            <w:proofErr w:type="spellEnd"/>
            <w:r>
              <w:t>-Carmarthen bus service.</w:t>
            </w:r>
          </w:p>
        </w:tc>
      </w:tr>
      <w:tr w:rsidR="00D326B7" w14:paraId="3AA323B8" w14:textId="77777777" w:rsidTr="008437D8">
        <w:tc>
          <w:tcPr>
            <w:tcW w:w="3005" w:type="dxa"/>
          </w:tcPr>
          <w:p w14:paraId="6DEECB1B" w14:textId="77777777" w:rsidR="00D326B7" w:rsidRDefault="00D326B7" w:rsidP="008437D8">
            <w:r>
              <w:t>Q14. Does the site have access to green space, leisure, and recreational facilities that are within a reasonable distance?</w:t>
            </w:r>
          </w:p>
        </w:tc>
        <w:tc>
          <w:tcPr>
            <w:tcW w:w="3005" w:type="dxa"/>
          </w:tcPr>
          <w:p w14:paraId="7CF2AD30" w14:textId="77777777" w:rsidR="00D326B7" w:rsidRDefault="00D326B7" w:rsidP="008437D8">
            <w:r>
              <w:t xml:space="preserve">ISA12 </w:t>
            </w:r>
          </w:p>
          <w:p w14:paraId="04EAF750" w14:textId="77777777" w:rsidR="00D326B7" w:rsidRDefault="00D326B7" w:rsidP="008437D8">
            <w:r>
              <w:t>ISA15</w:t>
            </w:r>
          </w:p>
        </w:tc>
        <w:tc>
          <w:tcPr>
            <w:tcW w:w="3006" w:type="dxa"/>
          </w:tcPr>
          <w:p w14:paraId="451E68B1" w14:textId="77777777" w:rsidR="00D326B7" w:rsidRDefault="00D326B7" w:rsidP="008437D8">
            <w:r>
              <w:t xml:space="preserve">Yes. See appendix 5. Also site is adjacent to </w:t>
            </w:r>
            <w:proofErr w:type="spellStart"/>
            <w:r>
              <w:t>Brechfa</w:t>
            </w:r>
            <w:proofErr w:type="spellEnd"/>
            <w:r>
              <w:t xml:space="preserve"> forest and its associated recreational facilities and various indoor leisure facilities.</w:t>
            </w:r>
          </w:p>
        </w:tc>
      </w:tr>
      <w:tr w:rsidR="00D326B7" w14:paraId="0C18B9E6" w14:textId="77777777" w:rsidTr="008437D8">
        <w:tc>
          <w:tcPr>
            <w:tcW w:w="3005" w:type="dxa"/>
          </w:tcPr>
          <w:p w14:paraId="1F9E2662" w14:textId="77777777" w:rsidR="00D326B7" w:rsidRDefault="00D326B7" w:rsidP="008437D8">
            <w:r>
              <w:t>Q15 Is the site within reasonable distance to: (a) Employment provision (b) Retail provision (c) Other services and facilities</w:t>
            </w:r>
          </w:p>
        </w:tc>
        <w:tc>
          <w:tcPr>
            <w:tcW w:w="3005" w:type="dxa"/>
          </w:tcPr>
          <w:p w14:paraId="11333D98" w14:textId="77777777" w:rsidR="00D326B7" w:rsidRDefault="00D326B7" w:rsidP="008437D8">
            <w:r>
              <w:t>ISA 6</w:t>
            </w:r>
          </w:p>
          <w:p w14:paraId="75CEA856" w14:textId="77777777" w:rsidR="00D326B7" w:rsidRDefault="00D326B7" w:rsidP="008437D8">
            <w:r>
              <w:t>ISA10</w:t>
            </w:r>
          </w:p>
          <w:p w14:paraId="141CED52" w14:textId="77777777" w:rsidR="00D326B7" w:rsidRDefault="00D326B7" w:rsidP="008437D8">
            <w:r>
              <w:t>ISA14</w:t>
            </w:r>
          </w:p>
          <w:p w14:paraId="34C922DB" w14:textId="77777777" w:rsidR="00D326B7" w:rsidRDefault="00D326B7" w:rsidP="008437D8">
            <w:r>
              <w:t>ISA15</w:t>
            </w:r>
          </w:p>
        </w:tc>
        <w:tc>
          <w:tcPr>
            <w:tcW w:w="3006" w:type="dxa"/>
          </w:tcPr>
          <w:p w14:paraId="234AEAA6" w14:textId="77777777" w:rsidR="00D326B7" w:rsidRDefault="00D326B7" w:rsidP="008437D8">
            <w:r>
              <w:t>Yes. Site is within reasonable distance to Principle Centres of Carmarthen, Llanelli, Ammanford and Cross Hands and several Tier 2 service centres.</w:t>
            </w:r>
          </w:p>
        </w:tc>
      </w:tr>
      <w:tr w:rsidR="00D326B7" w14:paraId="3C7F8ED6" w14:textId="77777777" w:rsidTr="008437D8">
        <w:tc>
          <w:tcPr>
            <w:tcW w:w="3005" w:type="dxa"/>
          </w:tcPr>
          <w:p w14:paraId="2BA06CFF" w14:textId="77777777" w:rsidR="00D326B7" w:rsidRDefault="00D326B7" w:rsidP="008437D8">
            <w:r>
              <w:t>Q16 Is the site within a reasonable distance to education facilities?</w:t>
            </w:r>
          </w:p>
        </w:tc>
        <w:tc>
          <w:tcPr>
            <w:tcW w:w="3005" w:type="dxa"/>
          </w:tcPr>
          <w:p w14:paraId="44822E34" w14:textId="77777777" w:rsidR="00D326B7" w:rsidRDefault="00D326B7" w:rsidP="008437D8">
            <w:r>
              <w:t>ISA13</w:t>
            </w:r>
          </w:p>
        </w:tc>
        <w:tc>
          <w:tcPr>
            <w:tcW w:w="3006" w:type="dxa"/>
          </w:tcPr>
          <w:p w14:paraId="51336A3D" w14:textId="77777777" w:rsidR="00D326B7" w:rsidRDefault="00D326B7" w:rsidP="008437D8">
            <w:r>
              <w:t>Yes. See appendix 6 – School catchment area map.</w:t>
            </w:r>
          </w:p>
        </w:tc>
      </w:tr>
      <w:tr w:rsidR="00D326B7" w14:paraId="715261C2" w14:textId="77777777" w:rsidTr="008437D8">
        <w:tc>
          <w:tcPr>
            <w:tcW w:w="3005" w:type="dxa"/>
          </w:tcPr>
          <w:p w14:paraId="04977812" w14:textId="77777777" w:rsidR="00D326B7" w:rsidRDefault="00D326B7" w:rsidP="008437D8">
            <w:r>
              <w:lastRenderedPageBreak/>
              <w:t>Q17. Is the site located within or adjacent to a mineral buffer zone?</w:t>
            </w:r>
          </w:p>
        </w:tc>
        <w:tc>
          <w:tcPr>
            <w:tcW w:w="3005" w:type="dxa"/>
          </w:tcPr>
          <w:p w14:paraId="41E5F33A" w14:textId="77777777" w:rsidR="00D326B7" w:rsidRDefault="00D326B7" w:rsidP="008437D8">
            <w:r>
              <w:t>ISA6</w:t>
            </w:r>
          </w:p>
        </w:tc>
        <w:tc>
          <w:tcPr>
            <w:tcW w:w="3006" w:type="dxa"/>
          </w:tcPr>
          <w:p w14:paraId="2DB0C3C0" w14:textId="77777777" w:rsidR="00D326B7" w:rsidRDefault="00D326B7" w:rsidP="008437D8">
            <w:r>
              <w:t>No. See appendix 7.</w:t>
            </w:r>
          </w:p>
        </w:tc>
      </w:tr>
      <w:tr w:rsidR="00D326B7" w14:paraId="66140BDB" w14:textId="77777777" w:rsidTr="008437D8">
        <w:tc>
          <w:tcPr>
            <w:tcW w:w="3005" w:type="dxa"/>
          </w:tcPr>
          <w:p w14:paraId="007D347C" w14:textId="77777777" w:rsidR="00D326B7" w:rsidRDefault="00D326B7" w:rsidP="008437D8">
            <w:r>
              <w:t>Q18. Is the site located within a Mineral Safeguarding Area?</w:t>
            </w:r>
          </w:p>
        </w:tc>
        <w:tc>
          <w:tcPr>
            <w:tcW w:w="3005" w:type="dxa"/>
          </w:tcPr>
          <w:p w14:paraId="5E5326D4" w14:textId="77777777" w:rsidR="00D326B7" w:rsidRDefault="00D326B7" w:rsidP="008437D8">
            <w:r>
              <w:t>ISA3</w:t>
            </w:r>
          </w:p>
        </w:tc>
        <w:tc>
          <w:tcPr>
            <w:tcW w:w="3006" w:type="dxa"/>
          </w:tcPr>
          <w:p w14:paraId="37056C2F" w14:textId="77777777" w:rsidR="00D326B7" w:rsidRDefault="00D326B7" w:rsidP="008437D8">
            <w:r>
              <w:t>See appendix 8. Site is partly located within Sand and Gravel Safeguarding Area Category 1.</w:t>
            </w:r>
          </w:p>
        </w:tc>
      </w:tr>
      <w:tr w:rsidR="00D326B7" w14:paraId="4BB4ED20" w14:textId="77777777" w:rsidTr="008437D8">
        <w:tc>
          <w:tcPr>
            <w:tcW w:w="3005" w:type="dxa"/>
          </w:tcPr>
          <w:p w14:paraId="2A17C706" w14:textId="77777777" w:rsidR="00D326B7" w:rsidRDefault="00D326B7" w:rsidP="008437D8">
            <w:r>
              <w:t>Q19. Is the site within or immediately adjacent to an AQMA?</w:t>
            </w:r>
          </w:p>
        </w:tc>
        <w:tc>
          <w:tcPr>
            <w:tcW w:w="3005" w:type="dxa"/>
          </w:tcPr>
          <w:p w14:paraId="6D3AEB52" w14:textId="77777777" w:rsidR="00D326B7" w:rsidRDefault="00D326B7" w:rsidP="008437D8">
            <w:r>
              <w:t>ISA3</w:t>
            </w:r>
          </w:p>
        </w:tc>
        <w:tc>
          <w:tcPr>
            <w:tcW w:w="3006" w:type="dxa"/>
          </w:tcPr>
          <w:p w14:paraId="0862A732" w14:textId="77777777" w:rsidR="00D326B7" w:rsidRDefault="00D326B7" w:rsidP="008437D8">
            <w:r>
              <w:t>No. See appendix 9</w:t>
            </w:r>
          </w:p>
        </w:tc>
      </w:tr>
      <w:tr w:rsidR="00D326B7" w14:paraId="2C7E61A4" w14:textId="77777777" w:rsidTr="008437D8">
        <w:tc>
          <w:tcPr>
            <w:tcW w:w="3005" w:type="dxa"/>
          </w:tcPr>
          <w:p w14:paraId="76F9B4CC" w14:textId="77777777" w:rsidR="00D326B7" w:rsidRDefault="00D326B7" w:rsidP="008437D8">
            <w:r>
              <w:t>Q20. Does the site contain high carbon soil e.g., peatlands?</w:t>
            </w:r>
          </w:p>
        </w:tc>
        <w:tc>
          <w:tcPr>
            <w:tcW w:w="3005" w:type="dxa"/>
          </w:tcPr>
          <w:p w14:paraId="6499DD95" w14:textId="77777777" w:rsidR="00D326B7" w:rsidRDefault="00D326B7" w:rsidP="008437D8">
            <w:r>
              <w:t>ISA7</w:t>
            </w:r>
          </w:p>
        </w:tc>
        <w:tc>
          <w:tcPr>
            <w:tcW w:w="3006" w:type="dxa"/>
          </w:tcPr>
          <w:p w14:paraId="7DD6977C" w14:textId="77777777" w:rsidR="00D326B7" w:rsidRDefault="00D326B7" w:rsidP="008437D8">
            <w:r>
              <w:t>No. See appendix 10.</w:t>
            </w:r>
          </w:p>
        </w:tc>
      </w:tr>
      <w:tr w:rsidR="00D326B7" w14:paraId="6E33A5FE" w14:textId="77777777" w:rsidTr="008437D8">
        <w:tc>
          <w:tcPr>
            <w:tcW w:w="3005" w:type="dxa"/>
          </w:tcPr>
          <w:p w14:paraId="07749225" w14:textId="77777777" w:rsidR="00D326B7" w:rsidRDefault="00D326B7" w:rsidP="008437D8">
            <w:r>
              <w:t>Q21. Does the site contain high quality agricultural land?</w:t>
            </w:r>
          </w:p>
        </w:tc>
        <w:tc>
          <w:tcPr>
            <w:tcW w:w="3005" w:type="dxa"/>
          </w:tcPr>
          <w:p w14:paraId="1E174672" w14:textId="77777777" w:rsidR="00D326B7" w:rsidRDefault="00D326B7" w:rsidP="008437D8">
            <w:r>
              <w:t>ISA7</w:t>
            </w:r>
          </w:p>
        </w:tc>
        <w:tc>
          <w:tcPr>
            <w:tcW w:w="3006" w:type="dxa"/>
          </w:tcPr>
          <w:p w14:paraId="7DF6554F" w14:textId="60DEC317" w:rsidR="00D326B7" w:rsidRDefault="00D326B7" w:rsidP="008437D8">
            <w:r>
              <w:t>Site is classified as Grade 4 agricultural land. See appendi</w:t>
            </w:r>
            <w:r w:rsidR="00A356A6">
              <w:t>x</w:t>
            </w:r>
            <w:r>
              <w:t xml:space="preserve"> 11</w:t>
            </w:r>
          </w:p>
        </w:tc>
      </w:tr>
      <w:tr w:rsidR="00D326B7" w14:paraId="3E08BBFD" w14:textId="77777777" w:rsidTr="008437D8">
        <w:tc>
          <w:tcPr>
            <w:tcW w:w="3005" w:type="dxa"/>
          </w:tcPr>
          <w:p w14:paraId="4E73E980" w14:textId="77777777" w:rsidR="00D326B7" w:rsidRDefault="00D326B7" w:rsidP="008437D8">
            <w:r>
              <w:t>Q22. Is the site located within or immediately adjacent to any Regionally Important Geological and Geomorphological Sites?</w:t>
            </w:r>
          </w:p>
        </w:tc>
        <w:tc>
          <w:tcPr>
            <w:tcW w:w="3005" w:type="dxa"/>
          </w:tcPr>
          <w:p w14:paraId="4FD1A073" w14:textId="77777777" w:rsidR="00D326B7" w:rsidRDefault="00D326B7" w:rsidP="008437D8">
            <w:r>
              <w:t>ISA9</w:t>
            </w:r>
          </w:p>
        </w:tc>
        <w:tc>
          <w:tcPr>
            <w:tcW w:w="3006" w:type="dxa"/>
          </w:tcPr>
          <w:p w14:paraId="38054A86" w14:textId="175CECEC" w:rsidR="00D326B7" w:rsidRDefault="00D326B7" w:rsidP="008437D8">
            <w:r>
              <w:t>No. See appendi</w:t>
            </w:r>
            <w:r w:rsidR="00A356A6">
              <w:t>x</w:t>
            </w:r>
            <w:r>
              <w:t xml:space="preserve"> 12.</w:t>
            </w:r>
          </w:p>
        </w:tc>
      </w:tr>
      <w:tr w:rsidR="00D326B7" w14:paraId="04686B0D" w14:textId="77777777" w:rsidTr="008437D8">
        <w:tc>
          <w:tcPr>
            <w:tcW w:w="3005" w:type="dxa"/>
          </w:tcPr>
          <w:p w14:paraId="7020B36C" w14:textId="77777777" w:rsidR="00D326B7" w:rsidRDefault="00D326B7" w:rsidP="008437D8">
            <w:r>
              <w:t>Q24. Does the site have an available water connection?</w:t>
            </w:r>
          </w:p>
        </w:tc>
        <w:tc>
          <w:tcPr>
            <w:tcW w:w="3005" w:type="dxa"/>
          </w:tcPr>
          <w:p w14:paraId="31902042" w14:textId="77777777" w:rsidR="00D326B7" w:rsidRDefault="00D326B7" w:rsidP="008437D8"/>
        </w:tc>
        <w:tc>
          <w:tcPr>
            <w:tcW w:w="3006" w:type="dxa"/>
          </w:tcPr>
          <w:p w14:paraId="01325EB8" w14:textId="77777777" w:rsidR="00D326B7" w:rsidRDefault="00D326B7" w:rsidP="008437D8">
            <w:r>
              <w:t>Yes</w:t>
            </w:r>
          </w:p>
        </w:tc>
      </w:tr>
      <w:tr w:rsidR="00D326B7" w14:paraId="25FCC159" w14:textId="77777777" w:rsidTr="008437D8">
        <w:tc>
          <w:tcPr>
            <w:tcW w:w="3005" w:type="dxa"/>
          </w:tcPr>
          <w:p w14:paraId="34DF79A9" w14:textId="77777777" w:rsidR="00D326B7" w:rsidRDefault="00D326B7" w:rsidP="008437D8">
            <w:r>
              <w:t>Q25. Is the site within or adjacent to a phosphate sensitive SAC catchment?</w:t>
            </w:r>
          </w:p>
        </w:tc>
        <w:tc>
          <w:tcPr>
            <w:tcW w:w="3005" w:type="dxa"/>
          </w:tcPr>
          <w:p w14:paraId="7C4B269C" w14:textId="77777777" w:rsidR="00D326B7" w:rsidRDefault="00D326B7" w:rsidP="008437D8">
            <w:r>
              <w:t>ISA2</w:t>
            </w:r>
          </w:p>
          <w:p w14:paraId="6A1523E5" w14:textId="77777777" w:rsidR="00D326B7" w:rsidRDefault="00D326B7" w:rsidP="008437D8">
            <w:r>
              <w:t>ISA5</w:t>
            </w:r>
          </w:p>
          <w:p w14:paraId="480EFC1B" w14:textId="77777777" w:rsidR="00D326B7" w:rsidRDefault="00D326B7" w:rsidP="008437D8">
            <w:r>
              <w:t>ISA7</w:t>
            </w:r>
          </w:p>
        </w:tc>
        <w:tc>
          <w:tcPr>
            <w:tcW w:w="3006" w:type="dxa"/>
          </w:tcPr>
          <w:p w14:paraId="01EA7194" w14:textId="77777777" w:rsidR="00D326B7" w:rsidRDefault="00D326B7" w:rsidP="008437D8">
            <w:r>
              <w:t xml:space="preserve">Yes. The application site is within the catchment of the </w:t>
            </w:r>
            <w:proofErr w:type="spellStart"/>
            <w:r>
              <w:t>Afon</w:t>
            </w:r>
            <w:proofErr w:type="spellEnd"/>
            <w:r>
              <w:t xml:space="preserve"> Tywi Special Area of Conservation (SAC). It is accepted proposals will be screened by CCC through a Habitats Regulations Assessment (HRA), to determine</w:t>
            </w:r>
          </w:p>
          <w:p w14:paraId="1A13DF1C" w14:textId="77777777" w:rsidR="00D326B7" w:rsidRDefault="00D326B7" w:rsidP="008437D8">
            <w:r>
              <w:t>whether they are likely to have a significant effect on the SAC under regulation 63 of the</w:t>
            </w:r>
          </w:p>
          <w:p w14:paraId="0762EC53" w14:textId="77777777" w:rsidR="00D326B7" w:rsidRDefault="00D326B7" w:rsidP="008437D8">
            <w:r>
              <w:t>Conservation of Habitats and Species Regulations 2017 (as amended). We consider this application</w:t>
            </w:r>
          </w:p>
          <w:p w14:paraId="7910EAA4" w14:textId="77777777" w:rsidR="00D326B7" w:rsidRDefault="00D326B7" w:rsidP="008437D8">
            <w:r>
              <w:t>should be screened in line with the NRW ‘Advice to planning authorities for planning applications</w:t>
            </w:r>
          </w:p>
          <w:p w14:paraId="19068227" w14:textId="77777777" w:rsidR="00D326B7" w:rsidRDefault="00D326B7" w:rsidP="008437D8">
            <w:r>
              <w:t xml:space="preserve">affecting phosphorus sensitive river Special Areas of Conservation,’ version 3 issued in July 2022. </w:t>
            </w:r>
          </w:p>
          <w:p w14:paraId="29BBCD4A" w14:textId="77777777" w:rsidR="00D326B7" w:rsidRDefault="00D326B7" w:rsidP="008437D8"/>
          <w:p w14:paraId="24BF4F6D" w14:textId="77777777" w:rsidR="00D326B7" w:rsidRDefault="00D326B7" w:rsidP="008437D8">
            <w:r>
              <w:t xml:space="preserve">The development is in the catchment of the </w:t>
            </w:r>
            <w:proofErr w:type="spellStart"/>
            <w:r>
              <w:t>Brechfa</w:t>
            </w:r>
            <w:proofErr w:type="spellEnd"/>
            <w:r>
              <w:t xml:space="preserve"> Sewage Treatment Works. This treatment works</w:t>
            </w:r>
          </w:p>
          <w:p w14:paraId="5A56BD45" w14:textId="77777777" w:rsidR="00D326B7" w:rsidRDefault="00D326B7" w:rsidP="008437D8">
            <w:r>
              <w:lastRenderedPageBreak/>
              <w:t>is not part of the current planned phosphate permit review or AMP 7 upgrade programme.</w:t>
            </w:r>
          </w:p>
          <w:p w14:paraId="4CA7F481" w14:textId="77777777" w:rsidR="00D326B7" w:rsidRDefault="00D326B7" w:rsidP="008437D8">
            <w:r>
              <w:t>Therefore it is understood that a nutrient neutrality</w:t>
            </w:r>
          </w:p>
          <w:p w14:paraId="625BDD0A" w14:textId="77777777" w:rsidR="00D326B7" w:rsidRDefault="00D326B7" w:rsidP="008437D8">
            <w:r>
              <w:t>approach (</w:t>
            </w:r>
            <w:proofErr w:type="spellStart"/>
            <w:r>
              <w:t>ie</w:t>
            </w:r>
            <w:proofErr w:type="spellEnd"/>
            <w:r>
              <w:t xml:space="preserve"> net phosphate from the development must be zero or negative) will be taken.</w:t>
            </w:r>
          </w:p>
          <w:p w14:paraId="793BC336" w14:textId="77777777" w:rsidR="00D326B7" w:rsidRDefault="00D326B7" w:rsidP="008437D8">
            <w:r>
              <w:t xml:space="preserve">Any development application will include a completed phosphate calculator </w:t>
            </w:r>
          </w:p>
          <w:p w14:paraId="04BCF51E" w14:textId="77777777" w:rsidR="00D326B7" w:rsidRDefault="00D326B7" w:rsidP="008437D8">
            <w:r>
              <w:t xml:space="preserve">and quantified mitigation measures </w:t>
            </w:r>
          </w:p>
          <w:p w14:paraId="6014352C" w14:textId="77777777" w:rsidR="00D326B7" w:rsidRDefault="00D326B7" w:rsidP="008437D8">
            <w:r>
              <w:t>to offset any increase in phosphates. If chemical pre-treatment measures are</w:t>
            </w:r>
          </w:p>
          <w:p w14:paraId="0248B872" w14:textId="77777777" w:rsidR="00D326B7" w:rsidRDefault="00D326B7" w:rsidP="008437D8">
            <w:r>
              <w:t>proposed then consultation with the water company will take place and the application will include the</w:t>
            </w:r>
          </w:p>
          <w:p w14:paraId="3AD8B0A0" w14:textId="77777777" w:rsidR="00D326B7" w:rsidRDefault="00D326B7" w:rsidP="008437D8">
            <w:r>
              <w:t>outcome of these enquiries.</w:t>
            </w:r>
          </w:p>
        </w:tc>
      </w:tr>
      <w:tr w:rsidR="00D326B7" w14:paraId="0572488F" w14:textId="77777777" w:rsidTr="008437D8">
        <w:tc>
          <w:tcPr>
            <w:tcW w:w="3005" w:type="dxa"/>
          </w:tcPr>
          <w:p w14:paraId="6C9227EE" w14:textId="77777777" w:rsidR="00D326B7" w:rsidRDefault="00D326B7" w:rsidP="008437D8">
            <w:r>
              <w:lastRenderedPageBreak/>
              <w:t>Q26. Does the site have connections to other infrastructure requirements?</w:t>
            </w:r>
          </w:p>
        </w:tc>
        <w:tc>
          <w:tcPr>
            <w:tcW w:w="3005" w:type="dxa"/>
          </w:tcPr>
          <w:p w14:paraId="3E12C2EE" w14:textId="77777777" w:rsidR="00D326B7" w:rsidRDefault="00D326B7" w:rsidP="008437D8"/>
        </w:tc>
        <w:tc>
          <w:tcPr>
            <w:tcW w:w="3006" w:type="dxa"/>
          </w:tcPr>
          <w:p w14:paraId="70CD0CD5" w14:textId="77777777" w:rsidR="00D326B7" w:rsidRDefault="00D326B7" w:rsidP="008437D8">
            <w:r>
              <w:t>No</w:t>
            </w:r>
          </w:p>
        </w:tc>
      </w:tr>
      <w:tr w:rsidR="00D326B7" w14:paraId="18B8A224" w14:textId="77777777" w:rsidTr="008437D8">
        <w:tc>
          <w:tcPr>
            <w:tcW w:w="3005" w:type="dxa"/>
          </w:tcPr>
          <w:p w14:paraId="0C564F1F" w14:textId="77777777" w:rsidR="00D326B7" w:rsidRDefault="00D326B7" w:rsidP="008437D8">
            <w:r>
              <w:t>Q27. Does the location and/or scale of the site have the potential to have a detrimental impact on Welsh Language?</w:t>
            </w:r>
          </w:p>
        </w:tc>
        <w:tc>
          <w:tcPr>
            <w:tcW w:w="3005" w:type="dxa"/>
          </w:tcPr>
          <w:p w14:paraId="66262270" w14:textId="77777777" w:rsidR="00D326B7" w:rsidRDefault="00D326B7" w:rsidP="008437D8">
            <w:r>
              <w:t>ISA11</w:t>
            </w:r>
          </w:p>
        </w:tc>
        <w:tc>
          <w:tcPr>
            <w:tcW w:w="3006" w:type="dxa"/>
          </w:tcPr>
          <w:p w14:paraId="60041C25" w14:textId="77777777" w:rsidR="00D326B7" w:rsidRDefault="00D326B7" w:rsidP="008437D8">
            <w:r>
              <w:t>Due to the scale of the development the site does not carry the potential to have a detrimental impact on the Welsh Language.</w:t>
            </w:r>
          </w:p>
        </w:tc>
      </w:tr>
      <w:tr w:rsidR="00D326B7" w14:paraId="71D9EC3E" w14:textId="77777777" w:rsidTr="008437D8">
        <w:tc>
          <w:tcPr>
            <w:tcW w:w="3005" w:type="dxa"/>
          </w:tcPr>
          <w:p w14:paraId="7E310BBA" w14:textId="77777777" w:rsidR="00D326B7" w:rsidRDefault="00D326B7" w:rsidP="008437D8"/>
        </w:tc>
        <w:tc>
          <w:tcPr>
            <w:tcW w:w="3005" w:type="dxa"/>
          </w:tcPr>
          <w:p w14:paraId="3A9BD7CE" w14:textId="77777777" w:rsidR="00D326B7" w:rsidRDefault="00D326B7" w:rsidP="008437D8"/>
        </w:tc>
        <w:tc>
          <w:tcPr>
            <w:tcW w:w="3006" w:type="dxa"/>
          </w:tcPr>
          <w:p w14:paraId="07B2CFC8" w14:textId="77777777" w:rsidR="00D326B7" w:rsidRDefault="00D326B7" w:rsidP="008437D8"/>
        </w:tc>
      </w:tr>
    </w:tbl>
    <w:p w14:paraId="5048F664" w14:textId="77777777" w:rsidR="00D326B7" w:rsidRDefault="00D326B7" w:rsidP="00D326B7"/>
    <w:p w14:paraId="1A213B83" w14:textId="77777777" w:rsidR="00D326B7" w:rsidRDefault="00D326B7" w:rsidP="00D326B7"/>
    <w:p w14:paraId="07F4DA9F" w14:textId="77777777" w:rsidR="00D326B7" w:rsidRDefault="00D326B7" w:rsidP="00D326B7"/>
    <w:p w14:paraId="5773CAEB" w14:textId="77777777" w:rsidR="00D326B7" w:rsidRDefault="00D326B7" w:rsidP="00D326B7"/>
    <w:p w14:paraId="103C8C50" w14:textId="77777777" w:rsidR="00D326B7" w:rsidRDefault="00D326B7" w:rsidP="00D326B7"/>
    <w:p w14:paraId="7DDFA4F6" w14:textId="77777777" w:rsidR="00D326B7" w:rsidRDefault="00D326B7" w:rsidP="00D326B7"/>
    <w:p w14:paraId="07C871A6" w14:textId="77777777" w:rsidR="00D326B7" w:rsidRDefault="00D326B7" w:rsidP="00D326B7"/>
    <w:p w14:paraId="2FBC9F95" w14:textId="77777777" w:rsidR="00D326B7" w:rsidRDefault="00D326B7" w:rsidP="00D326B7"/>
    <w:p w14:paraId="7242EC65" w14:textId="77777777" w:rsidR="00D326B7" w:rsidRDefault="00D326B7" w:rsidP="00D326B7"/>
    <w:p w14:paraId="0C73D3A8" w14:textId="6A84D55D" w:rsidR="00D326B7" w:rsidRDefault="00D326B7" w:rsidP="00D326B7"/>
    <w:p w14:paraId="528B9C56" w14:textId="77777777" w:rsidR="00D326B7" w:rsidRDefault="00D326B7" w:rsidP="00D326B7"/>
    <w:p w14:paraId="50F973F2" w14:textId="77777777" w:rsidR="00D326B7" w:rsidRDefault="00D326B7" w:rsidP="00D326B7"/>
    <w:p w14:paraId="443931C5" w14:textId="428E371D" w:rsidR="00D326B7" w:rsidRPr="00740EE6" w:rsidRDefault="00740EE6" w:rsidP="00D326B7">
      <w:pPr>
        <w:rPr>
          <w:b/>
          <w:bCs/>
        </w:rPr>
      </w:pPr>
      <w:r w:rsidRPr="00740EE6">
        <w:rPr>
          <w:b/>
          <w:bCs/>
        </w:rPr>
        <w:lastRenderedPageBreak/>
        <w:t>Appendices</w:t>
      </w:r>
    </w:p>
    <w:p w14:paraId="613718D9" w14:textId="77777777" w:rsidR="00D326B7" w:rsidRDefault="00D326B7" w:rsidP="00D326B7"/>
    <w:p w14:paraId="19C12536" w14:textId="77777777" w:rsidR="00D326B7" w:rsidRDefault="00D326B7" w:rsidP="00D326B7">
      <w:r>
        <w:t xml:space="preserve">Appendix 1. Development limits as part of the deposit </w:t>
      </w:r>
      <w:proofErr w:type="spellStart"/>
      <w:r>
        <w:t>rLDP</w:t>
      </w:r>
      <w:proofErr w:type="spellEnd"/>
      <w:r>
        <w:t>.</w:t>
      </w:r>
    </w:p>
    <w:p w14:paraId="21BD3D12" w14:textId="77777777" w:rsidR="00D326B7" w:rsidRDefault="00D326B7" w:rsidP="00D326B7">
      <w:r>
        <w:rPr>
          <w:noProof/>
        </w:rPr>
        <w:drawing>
          <wp:inline distT="0" distB="0" distL="0" distR="0" wp14:anchorId="59BEE94B" wp14:editId="0C08C1EF">
            <wp:extent cx="5731510" cy="3223895"/>
            <wp:effectExtent l="0" t="0" r="2540" b="0"/>
            <wp:docPr id="2123877897" name="Picture 14" descr="A map of a neighborh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877897" name="Picture 14" descr="A map of a neighborhood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C94B5" w14:textId="77777777" w:rsidR="00D326B7" w:rsidRDefault="00D326B7" w:rsidP="00D326B7"/>
    <w:p w14:paraId="7041D44B" w14:textId="77777777" w:rsidR="00D326B7" w:rsidRDefault="00D326B7" w:rsidP="00D326B7"/>
    <w:p w14:paraId="287A3ADB" w14:textId="77777777" w:rsidR="00D326B7" w:rsidRDefault="00D326B7" w:rsidP="00D326B7"/>
    <w:p w14:paraId="7430B5E7" w14:textId="77777777" w:rsidR="00D326B7" w:rsidRDefault="00D326B7" w:rsidP="00D326B7"/>
    <w:p w14:paraId="0BBF50AA" w14:textId="77777777" w:rsidR="00D326B7" w:rsidRDefault="00D326B7" w:rsidP="00D326B7"/>
    <w:p w14:paraId="4586330B" w14:textId="77777777" w:rsidR="00D326B7" w:rsidRDefault="00D326B7" w:rsidP="00D326B7"/>
    <w:p w14:paraId="48610A0F" w14:textId="77777777" w:rsidR="00D326B7" w:rsidRDefault="00D326B7" w:rsidP="00D326B7"/>
    <w:p w14:paraId="4DCBABDA" w14:textId="77777777" w:rsidR="00D326B7" w:rsidRDefault="00D326B7" w:rsidP="00D326B7"/>
    <w:p w14:paraId="198CB233" w14:textId="77777777" w:rsidR="00D326B7" w:rsidRDefault="00D326B7" w:rsidP="00D326B7"/>
    <w:p w14:paraId="449C2DE0" w14:textId="41CE77F5" w:rsidR="00D326B7" w:rsidRPr="00D326B7" w:rsidRDefault="00D326B7" w:rsidP="00D326B7">
      <w:pPr>
        <w:rPr>
          <w:b/>
          <w:bCs/>
        </w:rPr>
      </w:pPr>
    </w:p>
    <w:p w14:paraId="3698BAEC" w14:textId="77777777" w:rsidR="00D326B7" w:rsidRDefault="00D326B7" w:rsidP="00D326B7"/>
    <w:p w14:paraId="44BA6830" w14:textId="77777777" w:rsidR="00740EE6" w:rsidRDefault="00740EE6" w:rsidP="00D326B7"/>
    <w:p w14:paraId="18D194B5" w14:textId="77777777" w:rsidR="00740EE6" w:rsidRDefault="00740EE6" w:rsidP="00D326B7"/>
    <w:p w14:paraId="07CFA028" w14:textId="77777777" w:rsidR="00740EE6" w:rsidRDefault="00740EE6" w:rsidP="00D326B7"/>
    <w:p w14:paraId="03206020" w14:textId="77777777" w:rsidR="00740EE6" w:rsidRDefault="00740EE6" w:rsidP="00D326B7"/>
    <w:p w14:paraId="0537F29F" w14:textId="77777777" w:rsidR="00740EE6" w:rsidRDefault="00740EE6" w:rsidP="00D326B7"/>
    <w:p w14:paraId="1C47D3B1" w14:textId="0C146373" w:rsidR="00D326B7" w:rsidRDefault="00D326B7" w:rsidP="00D326B7">
      <w:r>
        <w:lastRenderedPageBreak/>
        <w:t>Appendix 2. Flood risk zone</w:t>
      </w:r>
    </w:p>
    <w:p w14:paraId="0A90EC9E" w14:textId="77777777" w:rsidR="00D326B7" w:rsidRDefault="00D326B7" w:rsidP="00D326B7">
      <w:r>
        <w:rPr>
          <w:noProof/>
        </w:rPr>
        <w:drawing>
          <wp:inline distT="0" distB="0" distL="0" distR="0" wp14:anchorId="47049F94" wp14:editId="176ABB9F">
            <wp:extent cx="5731510" cy="3223895"/>
            <wp:effectExtent l="0" t="0" r="2540" b="0"/>
            <wp:docPr id="530438194" name="Picture 12" descr="A map with blue and yellow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438194" name="Picture 12" descr="A map with blue and yellow line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AC87D8" wp14:editId="19E45571">
            <wp:extent cx="5731510" cy="3223895"/>
            <wp:effectExtent l="0" t="0" r="2540" b="0"/>
            <wp:docPr id="432666903" name="Picture 1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666903" name="Picture 13" descr="A screenshot of a computer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22F87" w14:textId="77777777" w:rsidR="00D326B7" w:rsidRDefault="00D326B7" w:rsidP="00D326B7">
      <w:r>
        <w:lastRenderedPageBreak/>
        <w:t xml:space="preserve">Appendix 3. </w:t>
      </w:r>
      <w:proofErr w:type="spellStart"/>
      <w:r>
        <w:t>rLDP</w:t>
      </w:r>
      <w:proofErr w:type="spellEnd"/>
      <w:r>
        <w:t xml:space="preserve"> constraints maps demonstrating site is not with or adjacent to any Scheduled monuments.</w:t>
      </w:r>
      <w:r>
        <w:rPr>
          <w:noProof/>
        </w:rPr>
        <w:drawing>
          <wp:inline distT="0" distB="0" distL="0" distR="0" wp14:anchorId="67AEA026" wp14:editId="3142B250">
            <wp:extent cx="5731510" cy="3223895"/>
            <wp:effectExtent l="0" t="0" r="2540" b="0"/>
            <wp:docPr id="1751366172" name="Picture 1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366172" name="Picture 11" descr="A screenshot of a computer screen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64ED8" w14:textId="77777777" w:rsidR="00D326B7" w:rsidRDefault="00D326B7" w:rsidP="00D326B7"/>
    <w:p w14:paraId="5BBB9799" w14:textId="77777777" w:rsidR="00D326B7" w:rsidRDefault="00D326B7" w:rsidP="00D326B7"/>
    <w:p w14:paraId="46B3AE56" w14:textId="77777777" w:rsidR="00D326B7" w:rsidRDefault="00D326B7" w:rsidP="00D326B7"/>
    <w:p w14:paraId="7633E657" w14:textId="77777777" w:rsidR="00D326B7" w:rsidRDefault="00D326B7" w:rsidP="00D326B7"/>
    <w:p w14:paraId="40189449" w14:textId="77777777" w:rsidR="00D326B7" w:rsidRDefault="00D326B7" w:rsidP="00D326B7"/>
    <w:p w14:paraId="09FD97F4" w14:textId="77777777" w:rsidR="00D326B7" w:rsidRDefault="00D326B7" w:rsidP="00D326B7"/>
    <w:p w14:paraId="60BB208A" w14:textId="77777777" w:rsidR="00D326B7" w:rsidRDefault="00D326B7" w:rsidP="00D326B7"/>
    <w:p w14:paraId="05DC311E" w14:textId="77777777" w:rsidR="00D326B7" w:rsidRDefault="00D326B7" w:rsidP="00D326B7"/>
    <w:p w14:paraId="6B54FD59" w14:textId="77777777" w:rsidR="00D326B7" w:rsidRDefault="00D326B7" w:rsidP="00D326B7"/>
    <w:p w14:paraId="36883B0A" w14:textId="77777777" w:rsidR="00D326B7" w:rsidRDefault="00D326B7" w:rsidP="00D326B7"/>
    <w:p w14:paraId="234DC447" w14:textId="77777777" w:rsidR="00D326B7" w:rsidRDefault="00D326B7" w:rsidP="00D326B7"/>
    <w:p w14:paraId="796FA2DE" w14:textId="77777777" w:rsidR="00D326B7" w:rsidRDefault="00D326B7" w:rsidP="00D326B7"/>
    <w:p w14:paraId="4AC81F00" w14:textId="77777777" w:rsidR="00D326B7" w:rsidRDefault="00D326B7" w:rsidP="00D326B7"/>
    <w:p w14:paraId="7A5A22AE" w14:textId="77777777" w:rsidR="00D326B7" w:rsidRDefault="00D326B7" w:rsidP="00D326B7"/>
    <w:p w14:paraId="6EF16BB0" w14:textId="77777777" w:rsidR="00D326B7" w:rsidRDefault="00D326B7" w:rsidP="00D326B7"/>
    <w:p w14:paraId="3EBD3028" w14:textId="77777777" w:rsidR="00D326B7" w:rsidRDefault="00D326B7" w:rsidP="00D326B7"/>
    <w:p w14:paraId="7AED33B0" w14:textId="77777777" w:rsidR="00D326B7" w:rsidRDefault="00D326B7" w:rsidP="00D326B7"/>
    <w:p w14:paraId="78E4D9E0" w14:textId="77777777" w:rsidR="00D326B7" w:rsidRDefault="00D326B7" w:rsidP="00D326B7"/>
    <w:p w14:paraId="7E8758C9" w14:textId="77777777" w:rsidR="00D326B7" w:rsidRDefault="00D326B7" w:rsidP="00D326B7"/>
    <w:p w14:paraId="2966254F" w14:textId="77777777" w:rsidR="00D326B7" w:rsidRDefault="00D326B7" w:rsidP="00D326B7">
      <w:r>
        <w:t>Appendix 4. Public transport access and active travel route.</w:t>
      </w:r>
    </w:p>
    <w:p w14:paraId="4EB21F24" w14:textId="77777777" w:rsidR="00D326B7" w:rsidRDefault="00D326B7" w:rsidP="00D326B7">
      <w:r>
        <w:rPr>
          <w:noProof/>
        </w:rPr>
        <w:drawing>
          <wp:inline distT="0" distB="0" distL="0" distR="0" wp14:anchorId="66BF7F1A" wp14:editId="5B7BF2B1">
            <wp:extent cx="5731510" cy="3223895"/>
            <wp:effectExtent l="0" t="0" r="2540" b="0"/>
            <wp:docPr id="327231898" name="Picture 10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231898" name="Picture 10" descr="A screenshot of a computer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180F2" w14:textId="77777777" w:rsidR="00D326B7" w:rsidRDefault="00D326B7" w:rsidP="00D326B7"/>
    <w:p w14:paraId="119C87BA" w14:textId="77777777" w:rsidR="00D326B7" w:rsidRDefault="00D326B7" w:rsidP="00D326B7"/>
    <w:p w14:paraId="3D0FACCF" w14:textId="77777777" w:rsidR="00D326B7" w:rsidRDefault="00D326B7" w:rsidP="00D326B7"/>
    <w:p w14:paraId="1D654A8E" w14:textId="77777777" w:rsidR="00D326B7" w:rsidRDefault="00D326B7" w:rsidP="00D326B7"/>
    <w:p w14:paraId="51E9FCC1" w14:textId="77777777" w:rsidR="00D326B7" w:rsidRDefault="00D326B7" w:rsidP="00D326B7"/>
    <w:p w14:paraId="189269C8" w14:textId="77777777" w:rsidR="00D326B7" w:rsidRDefault="00D326B7" w:rsidP="00D326B7"/>
    <w:p w14:paraId="43F0E630" w14:textId="77777777" w:rsidR="00D326B7" w:rsidRDefault="00D326B7" w:rsidP="00D326B7"/>
    <w:p w14:paraId="0BBB92B0" w14:textId="77777777" w:rsidR="00D326B7" w:rsidRDefault="00D326B7" w:rsidP="00D326B7"/>
    <w:p w14:paraId="35F715D9" w14:textId="77777777" w:rsidR="00D326B7" w:rsidRDefault="00D326B7" w:rsidP="00D326B7"/>
    <w:p w14:paraId="630DEA3D" w14:textId="77777777" w:rsidR="00D326B7" w:rsidRDefault="00D326B7" w:rsidP="00D326B7"/>
    <w:p w14:paraId="27E02025" w14:textId="77777777" w:rsidR="00D326B7" w:rsidRDefault="00D326B7" w:rsidP="00D326B7"/>
    <w:p w14:paraId="5C3DFA31" w14:textId="77777777" w:rsidR="00D326B7" w:rsidRDefault="00D326B7" w:rsidP="00D326B7"/>
    <w:p w14:paraId="50B3FFF8" w14:textId="77777777" w:rsidR="00D326B7" w:rsidRDefault="00D326B7" w:rsidP="00D326B7"/>
    <w:p w14:paraId="246FA297" w14:textId="77777777" w:rsidR="00D326B7" w:rsidRDefault="00D326B7" w:rsidP="00D326B7"/>
    <w:p w14:paraId="69BD37FF" w14:textId="77777777" w:rsidR="00D326B7" w:rsidRDefault="00D326B7" w:rsidP="00D326B7"/>
    <w:p w14:paraId="1B1A13DF" w14:textId="77777777" w:rsidR="00D326B7" w:rsidRDefault="00D326B7" w:rsidP="00D326B7"/>
    <w:p w14:paraId="52790A82" w14:textId="77777777" w:rsidR="00D326B7" w:rsidRDefault="00D326B7" w:rsidP="00D326B7"/>
    <w:p w14:paraId="0894F56C" w14:textId="77777777" w:rsidR="00D326B7" w:rsidRDefault="00D326B7" w:rsidP="00D326B7">
      <w:r>
        <w:lastRenderedPageBreak/>
        <w:t>Appendix 5. Proximity to green space, leisure and recreational facilities.</w:t>
      </w:r>
    </w:p>
    <w:p w14:paraId="5597DBB1" w14:textId="77777777" w:rsidR="00D326B7" w:rsidRDefault="00D326B7" w:rsidP="00D326B7">
      <w:r>
        <w:rPr>
          <w:noProof/>
        </w:rPr>
        <w:drawing>
          <wp:inline distT="0" distB="0" distL="0" distR="0" wp14:anchorId="3D1A5FDF" wp14:editId="37DCB33F">
            <wp:extent cx="5731510" cy="3223895"/>
            <wp:effectExtent l="0" t="0" r="2540" b="0"/>
            <wp:docPr id="830853883" name="Picture 9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853883" name="Picture 9" descr="A screenshot of a computer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3FCA1" w14:textId="77777777" w:rsidR="00D326B7" w:rsidRDefault="00D326B7" w:rsidP="00D326B7"/>
    <w:p w14:paraId="088F727A" w14:textId="77777777" w:rsidR="00D326B7" w:rsidRDefault="00D326B7" w:rsidP="00D326B7"/>
    <w:p w14:paraId="02275877" w14:textId="77777777" w:rsidR="00D326B7" w:rsidRDefault="00D326B7" w:rsidP="00D326B7"/>
    <w:p w14:paraId="3A796BCD" w14:textId="77777777" w:rsidR="00D326B7" w:rsidRDefault="00D326B7" w:rsidP="00D326B7"/>
    <w:p w14:paraId="5F297582" w14:textId="77777777" w:rsidR="00D326B7" w:rsidRDefault="00D326B7" w:rsidP="00D326B7"/>
    <w:p w14:paraId="548DEB7F" w14:textId="77777777" w:rsidR="00D326B7" w:rsidRDefault="00D326B7" w:rsidP="00D326B7"/>
    <w:p w14:paraId="639036DC" w14:textId="77777777" w:rsidR="00D326B7" w:rsidRDefault="00D326B7" w:rsidP="00D326B7"/>
    <w:p w14:paraId="2E9579F4" w14:textId="77777777" w:rsidR="00D326B7" w:rsidRDefault="00D326B7" w:rsidP="00D326B7"/>
    <w:p w14:paraId="37744BED" w14:textId="77777777" w:rsidR="00D326B7" w:rsidRDefault="00D326B7" w:rsidP="00D326B7"/>
    <w:p w14:paraId="0391851D" w14:textId="77777777" w:rsidR="00D326B7" w:rsidRDefault="00D326B7" w:rsidP="00D326B7"/>
    <w:p w14:paraId="00AC5DFD" w14:textId="77777777" w:rsidR="00D326B7" w:rsidRDefault="00D326B7" w:rsidP="00D326B7"/>
    <w:p w14:paraId="6F9E6C14" w14:textId="77777777" w:rsidR="00D326B7" w:rsidRDefault="00D326B7" w:rsidP="00D326B7"/>
    <w:p w14:paraId="2BA52BD0" w14:textId="77777777" w:rsidR="00D326B7" w:rsidRDefault="00D326B7" w:rsidP="00D326B7"/>
    <w:p w14:paraId="7A8E82D5" w14:textId="77777777" w:rsidR="00D326B7" w:rsidRDefault="00D326B7" w:rsidP="00D326B7"/>
    <w:p w14:paraId="483E0F07" w14:textId="77777777" w:rsidR="00D326B7" w:rsidRDefault="00D326B7" w:rsidP="00D326B7"/>
    <w:p w14:paraId="0FD35DE2" w14:textId="77777777" w:rsidR="00D326B7" w:rsidRDefault="00D326B7" w:rsidP="00D326B7"/>
    <w:p w14:paraId="3AC54E84" w14:textId="77777777" w:rsidR="00D326B7" w:rsidRDefault="00D326B7" w:rsidP="00D326B7"/>
    <w:p w14:paraId="3E61E642" w14:textId="77777777" w:rsidR="00D326B7" w:rsidRDefault="00D326B7" w:rsidP="00D326B7"/>
    <w:p w14:paraId="4CCB56AE" w14:textId="77777777" w:rsidR="00D326B7" w:rsidRDefault="00D326B7" w:rsidP="00D326B7">
      <w:r>
        <w:lastRenderedPageBreak/>
        <w:t>Appendix 6. School catchment areas.</w:t>
      </w:r>
    </w:p>
    <w:p w14:paraId="2FC92FD9" w14:textId="77777777" w:rsidR="00D326B7" w:rsidRDefault="00D326B7" w:rsidP="00D326B7">
      <w:r>
        <w:rPr>
          <w:noProof/>
        </w:rPr>
        <w:drawing>
          <wp:inline distT="0" distB="0" distL="0" distR="0" wp14:anchorId="28D54B6F" wp14:editId="19BBA91C">
            <wp:extent cx="5731510" cy="3223895"/>
            <wp:effectExtent l="0" t="0" r="2540" b="0"/>
            <wp:docPr id="713831428" name="Picture 8" descr="A map with a rou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831428" name="Picture 8" descr="A map with a rout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D5B1E" w14:textId="77777777" w:rsidR="00D326B7" w:rsidRDefault="00D326B7" w:rsidP="00D326B7"/>
    <w:p w14:paraId="50DD6C15" w14:textId="77777777" w:rsidR="00D326B7" w:rsidRDefault="00D326B7" w:rsidP="00D326B7"/>
    <w:p w14:paraId="598847D4" w14:textId="77777777" w:rsidR="00D326B7" w:rsidRDefault="00D326B7" w:rsidP="00D326B7"/>
    <w:p w14:paraId="5C3886ED" w14:textId="77777777" w:rsidR="00D326B7" w:rsidRDefault="00D326B7" w:rsidP="00D326B7"/>
    <w:p w14:paraId="7F9D160C" w14:textId="77777777" w:rsidR="00D326B7" w:rsidRDefault="00D326B7" w:rsidP="00D326B7"/>
    <w:p w14:paraId="4863D666" w14:textId="77777777" w:rsidR="00D326B7" w:rsidRDefault="00D326B7" w:rsidP="00D326B7"/>
    <w:p w14:paraId="3924F3A0" w14:textId="77777777" w:rsidR="00D326B7" w:rsidRDefault="00D326B7" w:rsidP="00D326B7"/>
    <w:p w14:paraId="59A32288" w14:textId="77777777" w:rsidR="00D326B7" w:rsidRDefault="00D326B7" w:rsidP="00D326B7"/>
    <w:p w14:paraId="62709A57" w14:textId="77777777" w:rsidR="00D326B7" w:rsidRDefault="00D326B7" w:rsidP="00D326B7"/>
    <w:p w14:paraId="14DDDAC4" w14:textId="77777777" w:rsidR="00D326B7" w:rsidRDefault="00D326B7" w:rsidP="00D326B7"/>
    <w:p w14:paraId="1E1E5EE8" w14:textId="77777777" w:rsidR="00D326B7" w:rsidRDefault="00D326B7" w:rsidP="00D326B7"/>
    <w:p w14:paraId="0E2BAB9F" w14:textId="77777777" w:rsidR="00D326B7" w:rsidRDefault="00D326B7" w:rsidP="00D326B7"/>
    <w:p w14:paraId="3C63B539" w14:textId="77777777" w:rsidR="00D326B7" w:rsidRDefault="00D326B7" w:rsidP="00D326B7"/>
    <w:p w14:paraId="582C29F7" w14:textId="77777777" w:rsidR="00D326B7" w:rsidRDefault="00D326B7" w:rsidP="00D326B7"/>
    <w:p w14:paraId="3152D5E7" w14:textId="77777777" w:rsidR="00D326B7" w:rsidRDefault="00D326B7" w:rsidP="00D326B7"/>
    <w:p w14:paraId="51E4CB58" w14:textId="77777777" w:rsidR="00D326B7" w:rsidRDefault="00D326B7" w:rsidP="00D326B7"/>
    <w:p w14:paraId="5159D34C" w14:textId="77777777" w:rsidR="00D326B7" w:rsidRDefault="00D326B7" w:rsidP="00D326B7"/>
    <w:p w14:paraId="7E0BECC3" w14:textId="77777777" w:rsidR="00D326B7" w:rsidRDefault="00D326B7" w:rsidP="00D326B7"/>
    <w:p w14:paraId="2A86F318" w14:textId="77777777" w:rsidR="00D326B7" w:rsidRDefault="00D326B7" w:rsidP="00D326B7">
      <w:r>
        <w:lastRenderedPageBreak/>
        <w:t xml:space="preserve">Appendix 7. </w:t>
      </w:r>
      <w:proofErr w:type="spellStart"/>
      <w:r>
        <w:t>rLDP</w:t>
      </w:r>
      <w:proofErr w:type="spellEnd"/>
      <w:r>
        <w:t xml:space="preserve"> proposals map showing site outside any mineral working and associated buffer zones.</w:t>
      </w:r>
    </w:p>
    <w:p w14:paraId="1628BC1C" w14:textId="77777777" w:rsidR="00D326B7" w:rsidRDefault="00D326B7" w:rsidP="00D326B7">
      <w:r>
        <w:rPr>
          <w:noProof/>
        </w:rPr>
        <w:drawing>
          <wp:inline distT="0" distB="0" distL="0" distR="0" wp14:anchorId="4F534B19" wp14:editId="4974D333">
            <wp:extent cx="5731510" cy="3223895"/>
            <wp:effectExtent l="0" t="0" r="2540" b="0"/>
            <wp:docPr id="278467240" name="Picture 7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467240" name="Picture 7" descr="A screenshot of a computer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5303A" w14:textId="77777777" w:rsidR="00D326B7" w:rsidRDefault="00D326B7" w:rsidP="00D326B7"/>
    <w:p w14:paraId="2ED7E16F" w14:textId="77777777" w:rsidR="00D326B7" w:rsidRDefault="00D326B7" w:rsidP="00D326B7"/>
    <w:p w14:paraId="2AF03A4A" w14:textId="77777777" w:rsidR="00D326B7" w:rsidRDefault="00D326B7" w:rsidP="00D326B7"/>
    <w:p w14:paraId="5CF8EFFD" w14:textId="77777777" w:rsidR="00D326B7" w:rsidRDefault="00D326B7" w:rsidP="00D326B7"/>
    <w:p w14:paraId="551BA536" w14:textId="77777777" w:rsidR="00D326B7" w:rsidRDefault="00D326B7" w:rsidP="00D326B7"/>
    <w:p w14:paraId="209DDC77" w14:textId="77777777" w:rsidR="00D326B7" w:rsidRDefault="00D326B7" w:rsidP="00D326B7"/>
    <w:p w14:paraId="631F7E85" w14:textId="77777777" w:rsidR="00D326B7" w:rsidRDefault="00D326B7" w:rsidP="00D326B7"/>
    <w:p w14:paraId="4A45A47C" w14:textId="77777777" w:rsidR="00D326B7" w:rsidRDefault="00D326B7" w:rsidP="00D326B7"/>
    <w:p w14:paraId="6CC3FFA9" w14:textId="77777777" w:rsidR="00D326B7" w:rsidRDefault="00D326B7" w:rsidP="00D326B7"/>
    <w:p w14:paraId="3633F5B3" w14:textId="77777777" w:rsidR="00D326B7" w:rsidRDefault="00D326B7" w:rsidP="00D326B7"/>
    <w:p w14:paraId="02659EE3" w14:textId="77777777" w:rsidR="00D326B7" w:rsidRDefault="00D326B7" w:rsidP="00D326B7"/>
    <w:p w14:paraId="0F8D0930" w14:textId="77777777" w:rsidR="00D326B7" w:rsidRDefault="00D326B7" w:rsidP="00D326B7"/>
    <w:p w14:paraId="30A63C0D" w14:textId="77777777" w:rsidR="00D326B7" w:rsidRDefault="00D326B7" w:rsidP="00D326B7"/>
    <w:p w14:paraId="745A7F62" w14:textId="77777777" w:rsidR="00D326B7" w:rsidRDefault="00D326B7" w:rsidP="00D326B7"/>
    <w:p w14:paraId="4ED5C970" w14:textId="77777777" w:rsidR="00D326B7" w:rsidRDefault="00D326B7" w:rsidP="00D326B7"/>
    <w:p w14:paraId="7A9DAAD2" w14:textId="77777777" w:rsidR="00D326B7" w:rsidRDefault="00D326B7" w:rsidP="00D326B7"/>
    <w:p w14:paraId="0DAF3207" w14:textId="77777777" w:rsidR="00D326B7" w:rsidRDefault="00D326B7" w:rsidP="00D326B7"/>
    <w:p w14:paraId="151EF436" w14:textId="77777777" w:rsidR="00D326B7" w:rsidRDefault="00D326B7" w:rsidP="00D326B7"/>
    <w:p w14:paraId="5F8B81E6" w14:textId="77777777" w:rsidR="00D326B7" w:rsidRDefault="00D326B7" w:rsidP="00D326B7">
      <w:r>
        <w:lastRenderedPageBreak/>
        <w:t xml:space="preserve">Appendix 8. </w:t>
      </w:r>
      <w:proofErr w:type="spellStart"/>
      <w:r>
        <w:t>rLDP</w:t>
      </w:r>
      <w:proofErr w:type="spellEnd"/>
      <w:r>
        <w:t xml:space="preserve"> constraints map showing mineral safeguarding area.</w:t>
      </w:r>
    </w:p>
    <w:p w14:paraId="06033CEF" w14:textId="77777777" w:rsidR="00D326B7" w:rsidRDefault="00D326B7" w:rsidP="00D326B7">
      <w:r>
        <w:rPr>
          <w:noProof/>
        </w:rPr>
        <w:drawing>
          <wp:inline distT="0" distB="0" distL="0" distR="0" wp14:anchorId="21D7328E" wp14:editId="57BB420F">
            <wp:extent cx="5731510" cy="3223895"/>
            <wp:effectExtent l="0" t="0" r="2540" b="0"/>
            <wp:docPr id="2065371156" name="Picture 5" descr="A map of a land with a road and a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371156" name="Picture 5" descr="A map of a land with a road and a road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55146" w14:textId="77777777" w:rsidR="00D326B7" w:rsidRDefault="00D326B7" w:rsidP="00D326B7"/>
    <w:p w14:paraId="0F4BC9F7" w14:textId="77777777" w:rsidR="00D326B7" w:rsidRDefault="00D326B7" w:rsidP="00D326B7"/>
    <w:p w14:paraId="698FD2E8" w14:textId="77777777" w:rsidR="00D326B7" w:rsidRDefault="00D326B7" w:rsidP="00D326B7"/>
    <w:p w14:paraId="4D9B07BD" w14:textId="77777777" w:rsidR="00D326B7" w:rsidRDefault="00D326B7" w:rsidP="00D326B7"/>
    <w:p w14:paraId="4F84C85B" w14:textId="77777777" w:rsidR="00D326B7" w:rsidRDefault="00D326B7" w:rsidP="00D326B7"/>
    <w:p w14:paraId="34073E13" w14:textId="77777777" w:rsidR="00D326B7" w:rsidRDefault="00D326B7" w:rsidP="00D326B7"/>
    <w:p w14:paraId="14E531C7" w14:textId="77777777" w:rsidR="00D326B7" w:rsidRDefault="00D326B7" w:rsidP="00D326B7"/>
    <w:p w14:paraId="37B34EB9" w14:textId="77777777" w:rsidR="00D326B7" w:rsidRDefault="00D326B7" w:rsidP="00D326B7"/>
    <w:p w14:paraId="74DFE838" w14:textId="77777777" w:rsidR="00D326B7" w:rsidRDefault="00D326B7" w:rsidP="00D326B7"/>
    <w:p w14:paraId="4CDCA474" w14:textId="77777777" w:rsidR="00D326B7" w:rsidRDefault="00D326B7" w:rsidP="00D326B7"/>
    <w:p w14:paraId="479DD693" w14:textId="77777777" w:rsidR="00D326B7" w:rsidRDefault="00D326B7" w:rsidP="00D326B7"/>
    <w:p w14:paraId="0D3D967A" w14:textId="77777777" w:rsidR="00D326B7" w:rsidRDefault="00D326B7" w:rsidP="00D326B7"/>
    <w:p w14:paraId="0EC28E54" w14:textId="77777777" w:rsidR="00D326B7" w:rsidRDefault="00D326B7" w:rsidP="00D326B7"/>
    <w:p w14:paraId="58DAF558" w14:textId="77777777" w:rsidR="00D326B7" w:rsidRDefault="00D326B7" w:rsidP="00D326B7"/>
    <w:p w14:paraId="63032016" w14:textId="77777777" w:rsidR="00D326B7" w:rsidRDefault="00D326B7" w:rsidP="00D326B7"/>
    <w:p w14:paraId="09F2D425" w14:textId="77777777" w:rsidR="00D326B7" w:rsidRDefault="00D326B7" w:rsidP="00D326B7"/>
    <w:p w14:paraId="43C15559" w14:textId="77777777" w:rsidR="00D326B7" w:rsidRDefault="00D326B7" w:rsidP="00D326B7"/>
    <w:p w14:paraId="6AF4233A" w14:textId="77777777" w:rsidR="00D326B7" w:rsidRDefault="00D326B7" w:rsidP="00D326B7"/>
    <w:p w14:paraId="32F8577D" w14:textId="77777777" w:rsidR="00D326B7" w:rsidRDefault="00D326B7" w:rsidP="00D326B7"/>
    <w:p w14:paraId="7C413424" w14:textId="77777777" w:rsidR="00D326B7" w:rsidRDefault="00D326B7" w:rsidP="00D326B7">
      <w:r>
        <w:t xml:space="preserve">Appendix 9. </w:t>
      </w:r>
      <w:proofErr w:type="spellStart"/>
      <w:r>
        <w:t>rLDP</w:t>
      </w:r>
      <w:proofErr w:type="spellEnd"/>
      <w:r>
        <w:t xml:space="preserve"> Constraints map demonstrating site is not within or adjacent to AQMA.</w:t>
      </w:r>
    </w:p>
    <w:p w14:paraId="6C7A5232" w14:textId="77777777" w:rsidR="00D326B7" w:rsidRDefault="00D326B7" w:rsidP="00D326B7">
      <w:r>
        <w:rPr>
          <w:noProof/>
        </w:rPr>
        <w:drawing>
          <wp:inline distT="0" distB="0" distL="0" distR="0" wp14:anchorId="45E2166F" wp14:editId="0D838A20">
            <wp:extent cx="5731510" cy="3223895"/>
            <wp:effectExtent l="0" t="0" r="2540" b="0"/>
            <wp:docPr id="1252566785" name="Picture 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566785" name="Picture 4" descr="A screenshot of a computer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03197" w14:textId="77777777" w:rsidR="00D326B7" w:rsidRDefault="00D326B7" w:rsidP="00D326B7"/>
    <w:p w14:paraId="216B3736" w14:textId="77777777" w:rsidR="00D326B7" w:rsidRDefault="00D326B7" w:rsidP="00D326B7"/>
    <w:p w14:paraId="2931E5CA" w14:textId="77777777" w:rsidR="00D326B7" w:rsidRDefault="00D326B7" w:rsidP="00D326B7"/>
    <w:p w14:paraId="7A4941AF" w14:textId="77777777" w:rsidR="00D326B7" w:rsidRDefault="00D326B7" w:rsidP="00D326B7"/>
    <w:p w14:paraId="6769C577" w14:textId="77777777" w:rsidR="00D326B7" w:rsidRDefault="00D326B7" w:rsidP="00D326B7"/>
    <w:p w14:paraId="5FC95FD6" w14:textId="77777777" w:rsidR="00D326B7" w:rsidRDefault="00D326B7" w:rsidP="00D326B7"/>
    <w:p w14:paraId="4B6E8D60" w14:textId="77777777" w:rsidR="00D326B7" w:rsidRDefault="00D326B7" w:rsidP="00D326B7"/>
    <w:p w14:paraId="6B3286A5" w14:textId="77777777" w:rsidR="00D326B7" w:rsidRDefault="00D326B7" w:rsidP="00D326B7"/>
    <w:p w14:paraId="0C6461EE" w14:textId="77777777" w:rsidR="00D326B7" w:rsidRDefault="00D326B7" w:rsidP="00D326B7"/>
    <w:p w14:paraId="020D8FDA" w14:textId="77777777" w:rsidR="00D326B7" w:rsidRDefault="00D326B7" w:rsidP="00D326B7"/>
    <w:p w14:paraId="5D544E00" w14:textId="77777777" w:rsidR="00D326B7" w:rsidRDefault="00D326B7" w:rsidP="00D326B7"/>
    <w:p w14:paraId="06412B80" w14:textId="77777777" w:rsidR="00D326B7" w:rsidRDefault="00D326B7" w:rsidP="00D326B7"/>
    <w:p w14:paraId="0D2E7B49" w14:textId="77777777" w:rsidR="00D326B7" w:rsidRDefault="00D326B7" w:rsidP="00D326B7"/>
    <w:p w14:paraId="4B3C5252" w14:textId="77777777" w:rsidR="00D326B7" w:rsidRDefault="00D326B7" w:rsidP="00D326B7"/>
    <w:p w14:paraId="642EF378" w14:textId="77777777" w:rsidR="00D326B7" w:rsidRDefault="00D326B7" w:rsidP="00D326B7"/>
    <w:p w14:paraId="783F4112" w14:textId="77777777" w:rsidR="00D326B7" w:rsidRDefault="00D326B7" w:rsidP="00D326B7"/>
    <w:p w14:paraId="2DB040C2" w14:textId="77777777" w:rsidR="00D326B7" w:rsidRDefault="00D326B7" w:rsidP="00D326B7"/>
    <w:p w14:paraId="5DB117A2" w14:textId="77777777" w:rsidR="00D326B7" w:rsidRDefault="00D326B7" w:rsidP="00D326B7"/>
    <w:p w14:paraId="6DE494CA" w14:textId="77777777" w:rsidR="00D326B7" w:rsidRDefault="00D326B7" w:rsidP="00D326B7">
      <w:r>
        <w:t>Appendix 10. Map of peat resources</w:t>
      </w:r>
    </w:p>
    <w:p w14:paraId="752CFBA5" w14:textId="1587D1D2" w:rsidR="00D326B7" w:rsidRDefault="00D326B7" w:rsidP="00D326B7">
      <w:r>
        <w:rPr>
          <w:noProof/>
        </w:rPr>
        <w:drawing>
          <wp:inline distT="0" distB="0" distL="0" distR="0" wp14:anchorId="16893072" wp14:editId="38423B51">
            <wp:extent cx="5731510" cy="3223895"/>
            <wp:effectExtent l="0" t="0" r="2540" b="0"/>
            <wp:docPr id="913705579" name="Picture 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705579" name="Picture 3" descr="A screenshot of a computer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CB50D" w14:textId="77777777" w:rsidR="00D326B7" w:rsidRDefault="00D326B7" w:rsidP="006B3335"/>
    <w:p w14:paraId="490340D3" w14:textId="77777777" w:rsidR="00A356A6" w:rsidRDefault="00A356A6" w:rsidP="006B3335"/>
    <w:p w14:paraId="0E96C36E" w14:textId="77777777" w:rsidR="00A356A6" w:rsidRDefault="00A356A6" w:rsidP="006B3335"/>
    <w:p w14:paraId="0AEAB2A3" w14:textId="77777777" w:rsidR="00A356A6" w:rsidRDefault="00A356A6" w:rsidP="006B3335"/>
    <w:p w14:paraId="1FBD7DDB" w14:textId="77777777" w:rsidR="00A356A6" w:rsidRDefault="00A356A6" w:rsidP="006B3335"/>
    <w:p w14:paraId="519C12F9" w14:textId="77777777" w:rsidR="00A356A6" w:rsidRDefault="00A356A6" w:rsidP="006B3335"/>
    <w:p w14:paraId="2B9ABFAD" w14:textId="77777777" w:rsidR="00A356A6" w:rsidRDefault="00A356A6" w:rsidP="006B3335"/>
    <w:p w14:paraId="3486293C" w14:textId="77777777" w:rsidR="00A356A6" w:rsidRDefault="00A356A6" w:rsidP="006B3335"/>
    <w:p w14:paraId="0D7A6ED8" w14:textId="77777777" w:rsidR="00A356A6" w:rsidRDefault="00A356A6" w:rsidP="006B3335"/>
    <w:p w14:paraId="34922A6A" w14:textId="77777777" w:rsidR="00A356A6" w:rsidRDefault="00A356A6" w:rsidP="006B3335"/>
    <w:p w14:paraId="3F17A3EB" w14:textId="77777777" w:rsidR="00A356A6" w:rsidRDefault="00A356A6" w:rsidP="006B3335"/>
    <w:p w14:paraId="35B82B28" w14:textId="77777777" w:rsidR="00A356A6" w:rsidRDefault="00A356A6" w:rsidP="006B3335"/>
    <w:p w14:paraId="74542C19" w14:textId="77777777" w:rsidR="00A356A6" w:rsidRDefault="00A356A6" w:rsidP="006B3335"/>
    <w:p w14:paraId="3B0E31C9" w14:textId="77777777" w:rsidR="00A356A6" w:rsidRDefault="00A356A6" w:rsidP="006B3335"/>
    <w:p w14:paraId="3F9E151B" w14:textId="77777777" w:rsidR="00A356A6" w:rsidRDefault="00A356A6" w:rsidP="006B3335"/>
    <w:p w14:paraId="45F4BF54" w14:textId="77777777" w:rsidR="00A356A6" w:rsidRDefault="00A356A6" w:rsidP="006B3335"/>
    <w:p w14:paraId="5BBD1DDB" w14:textId="77777777" w:rsidR="00A356A6" w:rsidRDefault="00A356A6" w:rsidP="006B3335"/>
    <w:p w14:paraId="5DF7DD65" w14:textId="200C78C8" w:rsidR="00A356A6" w:rsidRDefault="00A356A6" w:rsidP="006B3335">
      <w:r>
        <w:lastRenderedPageBreak/>
        <w:t>Appendix 11 Agricultural land grade – Site Grade 4.</w:t>
      </w:r>
    </w:p>
    <w:p w14:paraId="75783675" w14:textId="409BF780" w:rsidR="00A356A6" w:rsidRDefault="00A356A6" w:rsidP="006B3335">
      <w:r>
        <w:rPr>
          <w:noProof/>
        </w:rPr>
        <w:drawing>
          <wp:inline distT="0" distB="0" distL="0" distR="0" wp14:anchorId="3A72CBF5" wp14:editId="288A8766">
            <wp:extent cx="5731510" cy="3223895"/>
            <wp:effectExtent l="0" t="0" r="2540" b="0"/>
            <wp:docPr id="85987664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876646" name="Picture 1" descr="A screenshot of a computer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C008A" w14:textId="77777777" w:rsidR="00A356A6" w:rsidRDefault="00A356A6" w:rsidP="006B3335"/>
    <w:p w14:paraId="4AF08E7F" w14:textId="77777777" w:rsidR="00A356A6" w:rsidRDefault="00A356A6" w:rsidP="006B3335"/>
    <w:p w14:paraId="112D9727" w14:textId="77777777" w:rsidR="00A356A6" w:rsidRDefault="00A356A6" w:rsidP="006B3335"/>
    <w:p w14:paraId="019C44AB" w14:textId="77777777" w:rsidR="00A356A6" w:rsidRDefault="00A356A6" w:rsidP="006B3335"/>
    <w:p w14:paraId="03E5E5AD" w14:textId="77777777" w:rsidR="00A356A6" w:rsidRDefault="00A356A6" w:rsidP="006B3335"/>
    <w:p w14:paraId="2A2F3608" w14:textId="77777777" w:rsidR="00A356A6" w:rsidRDefault="00A356A6" w:rsidP="006B3335"/>
    <w:p w14:paraId="47BC216A" w14:textId="77777777" w:rsidR="00A356A6" w:rsidRDefault="00A356A6" w:rsidP="006B3335"/>
    <w:p w14:paraId="0E06E2B3" w14:textId="77777777" w:rsidR="00A356A6" w:rsidRDefault="00A356A6" w:rsidP="006B3335"/>
    <w:p w14:paraId="0AFD996C" w14:textId="77777777" w:rsidR="00A356A6" w:rsidRDefault="00A356A6" w:rsidP="006B3335"/>
    <w:p w14:paraId="3E616884" w14:textId="77777777" w:rsidR="00A356A6" w:rsidRDefault="00A356A6" w:rsidP="006B3335"/>
    <w:p w14:paraId="4A622017" w14:textId="77777777" w:rsidR="00A356A6" w:rsidRDefault="00A356A6" w:rsidP="006B3335"/>
    <w:p w14:paraId="14438838" w14:textId="77777777" w:rsidR="00A356A6" w:rsidRDefault="00A356A6" w:rsidP="006B3335"/>
    <w:p w14:paraId="4F90AE41" w14:textId="77777777" w:rsidR="00A356A6" w:rsidRDefault="00A356A6" w:rsidP="006B3335"/>
    <w:p w14:paraId="6827A8AC" w14:textId="77777777" w:rsidR="00A356A6" w:rsidRDefault="00A356A6" w:rsidP="006B3335"/>
    <w:p w14:paraId="1D3CA519" w14:textId="77777777" w:rsidR="00A356A6" w:rsidRDefault="00A356A6" w:rsidP="006B3335"/>
    <w:p w14:paraId="393956CF" w14:textId="77777777" w:rsidR="00A356A6" w:rsidRDefault="00A356A6" w:rsidP="006B3335"/>
    <w:p w14:paraId="6716F746" w14:textId="77777777" w:rsidR="00A356A6" w:rsidRDefault="00A356A6" w:rsidP="006B3335"/>
    <w:p w14:paraId="18296F61" w14:textId="77777777" w:rsidR="00A356A6" w:rsidRDefault="00A356A6" w:rsidP="006B3335"/>
    <w:p w14:paraId="58CC4AD0" w14:textId="6E2FECBF" w:rsidR="00A356A6" w:rsidRDefault="00A356A6" w:rsidP="006B3335">
      <w:r>
        <w:lastRenderedPageBreak/>
        <w:t xml:space="preserve">Appendix 12 Proximity to regionally important geological sites. </w:t>
      </w:r>
    </w:p>
    <w:p w14:paraId="608FA438" w14:textId="53455673" w:rsidR="00A356A6" w:rsidRDefault="00A356A6" w:rsidP="006B3335">
      <w:r>
        <w:rPr>
          <w:noProof/>
        </w:rPr>
        <w:drawing>
          <wp:inline distT="0" distB="0" distL="0" distR="0" wp14:anchorId="26126501" wp14:editId="708FB331">
            <wp:extent cx="5731510" cy="3223895"/>
            <wp:effectExtent l="0" t="0" r="2540" b="0"/>
            <wp:docPr id="740896027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896027" name="Picture 2" descr="A screenshot of a computer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56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335"/>
    <w:rsid w:val="000002CA"/>
    <w:rsid w:val="000B5E26"/>
    <w:rsid w:val="00517168"/>
    <w:rsid w:val="006B3335"/>
    <w:rsid w:val="00740EE6"/>
    <w:rsid w:val="00A356A6"/>
    <w:rsid w:val="00CB6057"/>
    <w:rsid w:val="00D326B7"/>
    <w:rsid w:val="00FA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0C762"/>
  <w15:chartTrackingRefBased/>
  <w15:docId w15:val="{CE8DCB13-9160-46E3-A087-B6AB085A4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2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customXml" Target="../customXml/item2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3AA2AD8B8FFE4C9D0055EBADAE4996" ma:contentTypeVersion="9" ma:contentTypeDescription="Create a new document." ma:contentTypeScope="" ma:versionID="de146ee579d481dc9e04cf8b3e6a6dbf">
  <xsd:schema xmlns:xsd="http://www.w3.org/2001/XMLSchema" xmlns:xs="http://www.w3.org/2001/XMLSchema" xmlns:p="http://schemas.microsoft.com/office/2006/metadata/properties" xmlns:ns2="bcfdd46f-05b7-4168-829e-caf74ca5b047" xmlns:ns3="2fc2a8c7-3b3f-4409-bc78-aa40538e7eb1" targetNamespace="http://schemas.microsoft.com/office/2006/metadata/properties" ma:root="true" ma:fieldsID="f7fc22b9487c4a77b7dd7498803fa51e" ns2:_="" ns3:_="">
    <xsd:import namespace="bcfdd46f-05b7-4168-829e-caf74ca5b047"/>
    <xsd:import namespace="2fc2a8c7-3b3f-4409-bc78-aa40538e7e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fdd46f-05b7-4168-829e-caf74ca5b0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b820720-3cae-4e0f-87a0-a0b1591a7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2a8c7-3b3f-4409-bc78-aa40538e7eb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71ac39f-555c-4b6e-b645-c72e091a5ac2}" ma:internalName="TaxCatchAll" ma:showField="CatchAllData" ma:web="291defe7-66f3-4918-b04f-d825f4abd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AF16F6-C51D-4975-96C0-FC73E7AE1DC1}"/>
</file>

<file path=customXml/itemProps2.xml><?xml version="1.0" encoding="utf-8"?>
<ds:datastoreItem xmlns:ds="http://schemas.openxmlformats.org/officeDocument/2006/customXml" ds:itemID="{03DD661F-ED8F-4FF5-8F0C-9B33B09DA9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19</Pages>
  <Words>1492</Words>
  <Characters>8510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Wyn Davies</dc:creator>
  <cp:keywords/>
  <dc:description/>
  <cp:lastModifiedBy>Wyn Davies</cp:lastModifiedBy>
  <cp:revision>6</cp:revision>
  <dcterms:created xsi:type="dcterms:W3CDTF">2023-07-12T20:21:00Z</dcterms:created>
  <dcterms:modified xsi:type="dcterms:W3CDTF">2023-07-13T10:32:00Z</dcterms:modified>
</cp:coreProperties>
</file>